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52"/>
          <w:szCs w:val="52"/>
        </w:rPr>
      </w:pP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96"/>
          <w:szCs w:val="96"/>
        </w:rPr>
      </w:pPr>
    </w:p>
    <w:p w:rsidR="00FE5597" w:rsidRP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84"/>
          <w:szCs w:val="84"/>
        </w:rPr>
      </w:pPr>
      <w:r w:rsidRPr="00FE5597">
        <w:rPr>
          <w:rFonts w:ascii="宋体" w:eastAsia="宋体" w:hAnsi="宋体" w:cs="宋体" w:hint="eastAsia"/>
          <w:b/>
          <w:bCs/>
          <w:spacing w:val="15"/>
          <w:kern w:val="0"/>
          <w:sz w:val="84"/>
          <w:szCs w:val="84"/>
        </w:rPr>
        <w:t>沙盘推演 实战经营</w:t>
      </w:r>
    </w:p>
    <w:p w:rsidR="00FE5597" w:rsidRP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84"/>
          <w:szCs w:val="84"/>
        </w:rPr>
      </w:pPr>
      <w:r w:rsidRPr="00FE5597">
        <w:rPr>
          <w:rFonts w:ascii="宋体" w:eastAsia="宋体" w:hAnsi="宋体" w:cs="宋体" w:hint="eastAsia"/>
          <w:b/>
          <w:bCs/>
          <w:spacing w:val="15"/>
          <w:kern w:val="0"/>
          <w:sz w:val="84"/>
          <w:szCs w:val="84"/>
        </w:rPr>
        <w:t>创新</w:t>
      </w:r>
      <w:proofErr w:type="gramStart"/>
      <w:r w:rsidRPr="00FE5597">
        <w:rPr>
          <w:rFonts w:ascii="宋体" w:eastAsia="宋体" w:hAnsi="宋体" w:cs="宋体" w:hint="eastAsia"/>
          <w:b/>
          <w:bCs/>
          <w:spacing w:val="15"/>
          <w:kern w:val="0"/>
          <w:sz w:val="84"/>
          <w:szCs w:val="84"/>
        </w:rPr>
        <w:t>类</w:t>
      </w:r>
      <w:r w:rsidRPr="00FE5597">
        <w:rPr>
          <w:rFonts w:ascii="宋体" w:eastAsia="宋体" w:hAnsi="宋体" w:cs="宋体"/>
          <w:b/>
          <w:bCs/>
          <w:spacing w:val="15"/>
          <w:kern w:val="0"/>
          <w:sz w:val="84"/>
          <w:szCs w:val="84"/>
        </w:rPr>
        <w:t>创业</w:t>
      </w:r>
      <w:proofErr w:type="gramEnd"/>
      <w:r w:rsidRPr="00FE5597">
        <w:rPr>
          <w:rFonts w:ascii="宋体" w:eastAsia="宋体" w:hAnsi="宋体" w:cs="宋体"/>
          <w:b/>
          <w:bCs/>
          <w:spacing w:val="15"/>
          <w:kern w:val="0"/>
          <w:sz w:val="84"/>
          <w:szCs w:val="84"/>
        </w:rPr>
        <w:t>培训</w:t>
      </w:r>
    </w:p>
    <w:p w:rsidR="00FE5597" w:rsidRP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84"/>
          <w:szCs w:val="84"/>
        </w:rPr>
      </w:pPr>
      <w:r w:rsidRPr="00FE5597">
        <w:rPr>
          <w:rFonts w:ascii="宋体" w:eastAsia="宋体" w:hAnsi="宋体" w:cs="宋体"/>
          <w:b/>
          <w:bCs/>
          <w:spacing w:val="15"/>
          <w:kern w:val="0"/>
          <w:sz w:val="84"/>
          <w:szCs w:val="84"/>
        </w:rPr>
        <w:t>教学大纲</w:t>
      </w: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48"/>
          <w:szCs w:val="48"/>
        </w:rPr>
      </w:pP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48"/>
          <w:szCs w:val="48"/>
        </w:rPr>
      </w:pP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48"/>
          <w:szCs w:val="48"/>
        </w:rPr>
      </w:pP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48"/>
          <w:szCs w:val="48"/>
        </w:rPr>
      </w:pPr>
    </w:p>
    <w:p w:rsidR="00FE5597" w:rsidRDefault="00FE5597" w:rsidP="00FE5597">
      <w:pPr>
        <w:widowControl/>
        <w:tabs>
          <w:tab w:val="left" w:pos="8306"/>
        </w:tabs>
        <w:spacing w:before="90" w:after="90" w:line="480" w:lineRule="auto"/>
        <w:ind w:right="-58"/>
        <w:rPr>
          <w:rFonts w:ascii="宋体" w:eastAsia="宋体" w:hAnsi="宋体" w:cs="宋体"/>
          <w:b/>
          <w:bCs/>
          <w:spacing w:val="15"/>
          <w:kern w:val="0"/>
          <w:sz w:val="52"/>
          <w:szCs w:val="52"/>
        </w:rPr>
      </w:pPr>
    </w:p>
    <w:p w:rsidR="00FE5597" w:rsidRDefault="00FE5597" w:rsidP="00FE5597">
      <w:pPr>
        <w:widowControl/>
        <w:tabs>
          <w:tab w:val="left" w:pos="8306"/>
        </w:tabs>
        <w:spacing w:before="90" w:after="90" w:line="480" w:lineRule="auto"/>
        <w:ind w:right="-58"/>
        <w:rPr>
          <w:rFonts w:ascii="宋体" w:eastAsia="宋体" w:hAnsi="宋体" w:cs="宋体" w:hint="eastAsia"/>
          <w:b/>
          <w:bCs/>
          <w:spacing w:val="15"/>
          <w:kern w:val="0"/>
          <w:sz w:val="52"/>
          <w:szCs w:val="52"/>
        </w:rPr>
      </w:pPr>
    </w:p>
    <w:p w:rsidR="00FE5597" w:rsidRDefault="00FE5597" w:rsidP="00FE5597">
      <w:pPr>
        <w:widowControl/>
        <w:tabs>
          <w:tab w:val="left" w:pos="8306"/>
        </w:tabs>
        <w:spacing w:before="90" w:after="90" w:line="480" w:lineRule="auto"/>
        <w:ind w:right="-58"/>
        <w:rPr>
          <w:rFonts w:ascii="宋体" w:eastAsia="宋体" w:hAnsi="宋体" w:cs="宋体" w:hint="eastAsia"/>
          <w:b/>
          <w:bCs/>
          <w:spacing w:val="15"/>
          <w:kern w:val="0"/>
          <w:sz w:val="52"/>
          <w:szCs w:val="52"/>
        </w:rPr>
      </w:pP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28"/>
          <w:szCs w:val="28"/>
        </w:rPr>
      </w:pPr>
      <w:r>
        <w:rPr>
          <w:rFonts w:ascii="宋体" w:eastAsia="宋体" w:hAnsi="宋体" w:cs="宋体" w:hint="eastAsia"/>
          <w:b/>
          <w:bCs/>
          <w:spacing w:val="15"/>
          <w:kern w:val="0"/>
          <w:sz w:val="28"/>
          <w:szCs w:val="28"/>
        </w:rPr>
        <w:t>晋中</w:t>
      </w:r>
      <w:proofErr w:type="gramStart"/>
      <w:r>
        <w:rPr>
          <w:rFonts w:ascii="宋体" w:eastAsia="宋体" w:hAnsi="宋体" w:cs="宋体" w:hint="eastAsia"/>
          <w:b/>
          <w:bCs/>
          <w:spacing w:val="15"/>
          <w:kern w:val="0"/>
          <w:sz w:val="28"/>
          <w:szCs w:val="28"/>
        </w:rPr>
        <w:t>晨名职业</w:t>
      </w:r>
      <w:proofErr w:type="gramEnd"/>
      <w:r>
        <w:rPr>
          <w:rFonts w:ascii="宋体" w:eastAsia="宋体" w:hAnsi="宋体" w:cs="宋体" w:hint="eastAsia"/>
          <w:b/>
          <w:bCs/>
          <w:spacing w:val="15"/>
          <w:kern w:val="0"/>
          <w:sz w:val="28"/>
          <w:szCs w:val="28"/>
        </w:rPr>
        <w:t>培训学校</w:t>
      </w:r>
    </w:p>
    <w:p w:rsidR="00FE5597" w:rsidRDefault="00FE5597" w:rsidP="00FE5597">
      <w:pPr>
        <w:widowControl/>
        <w:tabs>
          <w:tab w:val="left" w:pos="8306"/>
        </w:tabs>
        <w:spacing w:before="90" w:after="90" w:line="480" w:lineRule="auto"/>
        <w:ind w:right="-58"/>
        <w:jc w:val="center"/>
        <w:rPr>
          <w:rFonts w:ascii="宋体" w:eastAsia="宋体" w:hAnsi="宋体" w:cs="宋体"/>
          <w:b/>
          <w:bCs/>
          <w:spacing w:val="15"/>
          <w:kern w:val="0"/>
          <w:sz w:val="44"/>
          <w:szCs w:val="44"/>
        </w:rPr>
        <w:sectPr w:rsidR="00FE5597">
          <w:footerReference w:type="default" r:id="rId8"/>
          <w:pgSz w:w="11906" w:h="16838"/>
          <w:pgMar w:top="1418" w:right="1418" w:bottom="1418" w:left="1418" w:header="851" w:footer="992" w:gutter="0"/>
          <w:cols w:space="425"/>
          <w:docGrid w:type="lines" w:linePitch="312"/>
        </w:sectPr>
      </w:pPr>
    </w:p>
    <w:p w:rsidR="00FE5597" w:rsidRDefault="00FE5597" w:rsidP="00FE5597">
      <w:pPr>
        <w:widowControl/>
        <w:tabs>
          <w:tab w:val="left" w:pos="8306"/>
        </w:tabs>
        <w:spacing w:beforeLines="100" w:line="480" w:lineRule="auto"/>
        <w:ind w:right="-57"/>
        <w:jc w:val="center"/>
        <w:rPr>
          <w:rFonts w:ascii="宋体" w:eastAsia="宋体" w:hAnsi="宋体" w:cs="宋体"/>
          <w:b/>
          <w:bCs/>
          <w:spacing w:val="15"/>
          <w:kern w:val="0"/>
          <w:sz w:val="44"/>
          <w:szCs w:val="44"/>
        </w:rPr>
      </w:pPr>
      <w:r>
        <w:rPr>
          <w:rFonts w:ascii="宋体" w:eastAsia="宋体" w:hAnsi="宋体" w:cs="宋体" w:hint="eastAsia"/>
          <w:b/>
          <w:bCs/>
          <w:spacing w:val="15"/>
          <w:kern w:val="0"/>
          <w:sz w:val="44"/>
          <w:szCs w:val="44"/>
        </w:rPr>
        <w:lastRenderedPageBreak/>
        <w:t>晋中</w:t>
      </w:r>
      <w:proofErr w:type="gramStart"/>
      <w:r>
        <w:rPr>
          <w:rFonts w:ascii="宋体" w:eastAsia="宋体" w:hAnsi="宋体" w:cs="宋体" w:hint="eastAsia"/>
          <w:b/>
          <w:bCs/>
          <w:spacing w:val="15"/>
          <w:kern w:val="0"/>
          <w:sz w:val="44"/>
          <w:szCs w:val="44"/>
        </w:rPr>
        <w:t>晨名职业</w:t>
      </w:r>
      <w:proofErr w:type="gramEnd"/>
      <w:r>
        <w:rPr>
          <w:rFonts w:ascii="宋体" w:eastAsia="宋体" w:hAnsi="宋体" w:cs="宋体" w:hint="eastAsia"/>
          <w:b/>
          <w:bCs/>
          <w:spacing w:val="15"/>
          <w:kern w:val="0"/>
          <w:sz w:val="44"/>
          <w:szCs w:val="44"/>
        </w:rPr>
        <w:t>培训学校</w:t>
      </w:r>
    </w:p>
    <w:p w:rsidR="00FE5597" w:rsidRDefault="00FE5597" w:rsidP="00FE5597">
      <w:pPr>
        <w:widowControl/>
        <w:tabs>
          <w:tab w:val="left" w:pos="8306"/>
        </w:tabs>
        <w:spacing w:afterLines="100" w:line="480" w:lineRule="auto"/>
        <w:ind w:right="-57"/>
        <w:jc w:val="center"/>
        <w:rPr>
          <w:rFonts w:ascii="宋体" w:eastAsia="宋体" w:hAnsi="宋体" w:cs="宋体"/>
          <w:spacing w:val="15"/>
          <w:kern w:val="0"/>
          <w:sz w:val="28"/>
          <w:szCs w:val="28"/>
        </w:rPr>
      </w:pPr>
      <w:r>
        <w:rPr>
          <w:rFonts w:ascii="宋体" w:eastAsia="宋体" w:hAnsi="宋体" w:cs="宋体" w:hint="eastAsia"/>
          <w:b/>
          <w:bCs/>
          <w:spacing w:val="15"/>
          <w:kern w:val="0"/>
          <w:sz w:val="44"/>
          <w:szCs w:val="44"/>
        </w:rPr>
        <w:t>创新</w:t>
      </w:r>
      <w:proofErr w:type="gramStart"/>
      <w:r>
        <w:rPr>
          <w:rFonts w:ascii="宋体" w:eastAsia="宋体" w:hAnsi="宋体" w:cs="宋体" w:hint="eastAsia"/>
          <w:b/>
          <w:bCs/>
          <w:spacing w:val="15"/>
          <w:kern w:val="0"/>
          <w:sz w:val="44"/>
          <w:szCs w:val="44"/>
        </w:rPr>
        <w:t>类</w:t>
      </w:r>
      <w:r>
        <w:rPr>
          <w:rFonts w:ascii="宋体" w:eastAsia="宋体" w:hAnsi="宋体" w:cs="宋体"/>
          <w:b/>
          <w:bCs/>
          <w:spacing w:val="15"/>
          <w:kern w:val="0"/>
          <w:sz w:val="44"/>
          <w:szCs w:val="44"/>
        </w:rPr>
        <w:t>创业</w:t>
      </w:r>
      <w:proofErr w:type="gramEnd"/>
      <w:r>
        <w:rPr>
          <w:rFonts w:ascii="宋体" w:eastAsia="宋体" w:hAnsi="宋体" w:cs="宋体"/>
          <w:b/>
          <w:bCs/>
          <w:spacing w:val="15"/>
          <w:kern w:val="0"/>
          <w:sz w:val="44"/>
          <w:szCs w:val="44"/>
        </w:rPr>
        <w:t>培训教学大纲</w:t>
      </w:r>
    </w:p>
    <w:p w:rsidR="00FE5597" w:rsidRPr="00B11463" w:rsidRDefault="00FE5597" w:rsidP="00B11463">
      <w:pPr>
        <w:widowControl/>
        <w:tabs>
          <w:tab w:val="left" w:pos="8306"/>
        </w:tabs>
        <w:spacing w:line="360" w:lineRule="auto"/>
        <w:ind w:firstLine="567"/>
        <w:jc w:val="left"/>
        <w:rPr>
          <w:rFonts w:ascii="宋体" w:eastAsia="宋体" w:hAnsi="宋体" w:cs="宋体"/>
          <w:b/>
          <w:spacing w:val="15"/>
          <w:kern w:val="0"/>
          <w:sz w:val="24"/>
        </w:rPr>
      </w:pPr>
      <w:r w:rsidRPr="00B11463">
        <w:rPr>
          <w:rFonts w:ascii="宋体" w:eastAsia="宋体" w:hAnsi="宋体" w:cs="宋体" w:hint="eastAsia"/>
          <w:b/>
          <w:spacing w:val="15"/>
          <w:kern w:val="0"/>
          <w:sz w:val="24"/>
        </w:rPr>
        <w:t>一、“沙盘推演、实战经营”创新</w:t>
      </w:r>
      <w:proofErr w:type="gramStart"/>
      <w:r w:rsidRPr="00B11463">
        <w:rPr>
          <w:rFonts w:ascii="宋体" w:eastAsia="宋体" w:hAnsi="宋体" w:cs="宋体" w:hint="eastAsia"/>
          <w:b/>
          <w:spacing w:val="15"/>
          <w:kern w:val="0"/>
          <w:sz w:val="24"/>
        </w:rPr>
        <w:t>类创业</w:t>
      </w:r>
      <w:proofErr w:type="gramEnd"/>
      <w:r w:rsidRPr="00B11463">
        <w:rPr>
          <w:rFonts w:ascii="宋体" w:eastAsia="宋体" w:hAnsi="宋体" w:cs="宋体" w:hint="eastAsia"/>
          <w:b/>
          <w:spacing w:val="15"/>
          <w:kern w:val="0"/>
          <w:sz w:val="24"/>
        </w:rPr>
        <w:t>培训教学目的</w:t>
      </w:r>
    </w:p>
    <w:p w:rsidR="00FE5597" w:rsidRPr="00B11463" w:rsidRDefault="00FE5597" w:rsidP="00B11463">
      <w:pPr>
        <w:tabs>
          <w:tab w:val="left" w:pos="8306"/>
        </w:tabs>
        <w:spacing w:line="360" w:lineRule="auto"/>
        <w:ind w:firstLineChars="200" w:firstLine="480"/>
        <w:rPr>
          <w:rFonts w:ascii="宋体" w:eastAsia="宋体" w:hAnsi="宋体" w:cs="Lucida Grande"/>
          <w:kern w:val="0"/>
          <w:sz w:val="24"/>
        </w:rPr>
      </w:pPr>
      <w:r w:rsidRPr="00B11463">
        <w:rPr>
          <w:rFonts w:ascii="宋体" w:eastAsia="宋体" w:hAnsi="宋体" w:cs="Lucida Grande" w:hint="eastAsia"/>
          <w:kern w:val="0"/>
          <w:sz w:val="24"/>
        </w:rPr>
        <w:t>晋中大学生创业园采用的是国内首创“</w:t>
      </w:r>
      <w:r w:rsidR="004C05B2" w:rsidRPr="00B11463">
        <w:rPr>
          <w:rFonts w:ascii="宋体" w:eastAsia="宋体" w:hAnsi="宋体" w:cs="Lucida Grande" w:hint="eastAsia"/>
          <w:kern w:val="0"/>
          <w:sz w:val="24"/>
        </w:rPr>
        <w:t>理论+</w:t>
      </w:r>
      <w:r w:rsidRPr="00B11463">
        <w:rPr>
          <w:rFonts w:ascii="宋体" w:eastAsia="宋体" w:hAnsi="宋体" w:cs="Lucida Grande" w:hint="eastAsia"/>
          <w:kern w:val="0"/>
          <w:sz w:val="24"/>
        </w:rPr>
        <w:t>实景+实物+实战</w:t>
      </w:r>
      <w:r w:rsidR="004C05B2" w:rsidRPr="00B11463">
        <w:rPr>
          <w:rFonts w:ascii="宋体" w:eastAsia="宋体" w:hAnsi="宋体" w:cs="Lucida Grande" w:hint="eastAsia"/>
          <w:kern w:val="0"/>
          <w:sz w:val="24"/>
        </w:rPr>
        <w:t>+实用”的“沙盘推演、实战经营”</w:t>
      </w:r>
      <w:r w:rsidRPr="00B11463">
        <w:rPr>
          <w:rFonts w:ascii="宋体" w:eastAsia="宋体" w:hAnsi="宋体" w:cs="Lucida Grande" w:hint="eastAsia"/>
          <w:kern w:val="0"/>
          <w:sz w:val="24"/>
        </w:rPr>
        <w:t>创新</w:t>
      </w:r>
      <w:proofErr w:type="gramStart"/>
      <w:r w:rsidRPr="00B11463">
        <w:rPr>
          <w:rFonts w:ascii="宋体" w:eastAsia="宋体" w:hAnsi="宋体" w:cs="Lucida Grande" w:hint="eastAsia"/>
          <w:kern w:val="0"/>
          <w:sz w:val="24"/>
        </w:rPr>
        <w:t>类创业</w:t>
      </w:r>
      <w:proofErr w:type="gramEnd"/>
      <w:r w:rsidRPr="00B11463">
        <w:rPr>
          <w:rFonts w:ascii="宋体" w:eastAsia="宋体" w:hAnsi="宋体" w:cs="Lucida Grande" w:hint="eastAsia"/>
          <w:kern w:val="0"/>
          <w:sz w:val="24"/>
        </w:rPr>
        <w:t>培训体系，</w:t>
      </w:r>
      <w:r w:rsidRPr="00B11463">
        <w:rPr>
          <w:rFonts w:ascii="宋体" w:eastAsia="宋体" w:hAnsi="宋体" w:hint="eastAsia"/>
          <w:kern w:val="0"/>
          <w:sz w:val="24"/>
        </w:rPr>
        <w:t>该课程体系</w:t>
      </w:r>
      <w:r w:rsidRPr="00B11463">
        <w:rPr>
          <w:rFonts w:ascii="宋体" w:eastAsia="宋体" w:hAnsi="宋体" w:cs="Lucida Grande" w:hint="eastAsia"/>
          <w:kern w:val="0"/>
          <w:sz w:val="24"/>
        </w:rPr>
        <w:t>是一套连贯且系统的创业能力综合培养课程体系，以重点解决大学生创业和就业两大关键需求为目标，逐步提升大学生创业能力和综合素质，有效提高大学生创业就业率和创业就业质量，帮助大学生成功创业和有效就业，为其今后创业发展铺平道路。</w:t>
      </w:r>
    </w:p>
    <w:p w:rsidR="00FE5597" w:rsidRPr="00B11463" w:rsidRDefault="00FE5597" w:rsidP="00B11463">
      <w:pPr>
        <w:widowControl/>
        <w:tabs>
          <w:tab w:val="left" w:pos="8306"/>
        </w:tabs>
        <w:spacing w:line="360" w:lineRule="auto"/>
        <w:ind w:right="-58" w:firstLine="567"/>
        <w:jc w:val="left"/>
        <w:rPr>
          <w:rFonts w:ascii="宋体" w:eastAsia="宋体" w:hAnsi="宋体" w:cs="宋体"/>
          <w:b/>
          <w:spacing w:val="15"/>
          <w:kern w:val="0"/>
          <w:sz w:val="24"/>
        </w:rPr>
      </w:pPr>
      <w:r w:rsidRPr="00B11463">
        <w:rPr>
          <w:rFonts w:ascii="宋体" w:eastAsia="宋体" w:hAnsi="宋体" w:cs="宋体" w:hint="eastAsia"/>
          <w:b/>
          <w:spacing w:val="15"/>
          <w:kern w:val="0"/>
          <w:sz w:val="24"/>
        </w:rPr>
        <w:t>二</w:t>
      </w:r>
      <w:r w:rsidRPr="00B11463">
        <w:rPr>
          <w:rFonts w:ascii="宋体" w:eastAsia="宋体" w:hAnsi="宋体" w:cs="宋体"/>
          <w:b/>
          <w:spacing w:val="15"/>
          <w:kern w:val="0"/>
          <w:sz w:val="24"/>
        </w:rPr>
        <w:t>、</w:t>
      </w:r>
      <w:r w:rsidRPr="00B11463">
        <w:rPr>
          <w:rFonts w:ascii="宋体" w:eastAsia="宋体" w:hAnsi="宋体" w:cs="宋体" w:hint="eastAsia"/>
          <w:b/>
          <w:spacing w:val="15"/>
          <w:kern w:val="0"/>
          <w:sz w:val="24"/>
        </w:rPr>
        <w:t>“沙盘推演、实战经营”创新</w:t>
      </w:r>
      <w:proofErr w:type="gramStart"/>
      <w:r w:rsidRPr="00B11463">
        <w:rPr>
          <w:rFonts w:ascii="宋体" w:eastAsia="宋体" w:hAnsi="宋体" w:cs="宋体" w:hint="eastAsia"/>
          <w:b/>
          <w:spacing w:val="15"/>
          <w:kern w:val="0"/>
          <w:sz w:val="24"/>
        </w:rPr>
        <w:t>类创业</w:t>
      </w:r>
      <w:proofErr w:type="gramEnd"/>
      <w:r w:rsidRPr="00B11463">
        <w:rPr>
          <w:rFonts w:ascii="宋体" w:eastAsia="宋体" w:hAnsi="宋体" w:cs="宋体" w:hint="eastAsia"/>
          <w:b/>
          <w:spacing w:val="15"/>
          <w:kern w:val="0"/>
          <w:sz w:val="24"/>
        </w:rPr>
        <w:t>培训大纲内容</w:t>
      </w:r>
    </w:p>
    <w:p w:rsidR="00FE5597" w:rsidRPr="00B11463" w:rsidRDefault="00FE5597" w:rsidP="00B11463">
      <w:pPr>
        <w:widowControl/>
        <w:tabs>
          <w:tab w:val="left" w:pos="8306"/>
        </w:tabs>
        <w:spacing w:line="360" w:lineRule="auto"/>
        <w:ind w:right="-58" w:firstLine="567"/>
        <w:jc w:val="left"/>
        <w:rPr>
          <w:rFonts w:ascii="宋体" w:eastAsia="宋体" w:hAnsi="宋体" w:cs="宋体"/>
          <w:spacing w:val="15"/>
          <w:kern w:val="0"/>
          <w:sz w:val="24"/>
        </w:rPr>
      </w:pPr>
      <w:r w:rsidRPr="00B11463">
        <w:rPr>
          <w:rFonts w:ascii="宋体" w:eastAsia="宋体" w:hAnsi="宋体" w:cs="宋体" w:hint="eastAsia"/>
          <w:spacing w:val="15"/>
          <w:kern w:val="0"/>
          <w:sz w:val="24"/>
        </w:rPr>
        <w:t>创新</w:t>
      </w:r>
      <w:proofErr w:type="gramStart"/>
      <w:r w:rsidRPr="00B11463">
        <w:rPr>
          <w:rFonts w:ascii="宋体" w:eastAsia="宋体" w:hAnsi="宋体" w:cs="宋体" w:hint="eastAsia"/>
          <w:spacing w:val="15"/>
          <w:kern w:val="0"/>
          <w:sz w:val="24"/>
        </w:rPr>
        <w:t>类创</w:t>
      </w:r>
      <w:r w:rsidRPr="00B11463">
        <w:rPr>
          <w:rFonts w:ascii="宋体" w:eastAsia="宋体" w:hAnsi="宋体" w:cs="宋体"/>
          <w:spacing w:val="15"/>
          <w:kern w:val="0"/>
          <w:sz w:val="24"/>
        </w:rPr>
        <w:t>业</w:t>
      </w:r>
      <w:proofErr w:type="gramEnd"/>
      <w:r w:rsidRPr="00B11463">
        <w:rPr>
          <w:rFonts w:ascii="宋体" w:eastAsia="宋体" w:hAnsi="宋体" w:cs="宋体"/>
          <w:spacing w:val="15"/>
          <w:kern w:val="0"/>
          <w:sz w:val="24"/>
        </w:rPr>
        <w:t>培训</w:t>
      </w:r>
      <w:r w:rsidRPr="00B11463">
        <w:rPr>
          <w:rFonts w:ascii="宋体" w:eastAsia="宋体" w:hAnsi="宋体" w:cs="宋体" w:hint="eastAsia"/>
          <w:spacing w:val="15"/>
          <w:kern w:val="0"/>
          <w:sz w:val="24"/>
        </w:rPr>
        <w:t>共八</w:t>
      </w:r>
      <w:r w:rsidRPr="00B11463">
        <w:rPr>
          <w:rFonts w:ascii="宋体" w:eastAsia="宋体" w:hAnsi="宋体" w:cs="宋体"/>
          <w:spacing w:val="15"/>
          <w:kern w:val="0"/>
          <w:sz w:val="24"/>
        </w:rPr>
        <w:t>个课程</w:t>
      </w:r>
      <w:r w:rsidRPr="00B11463">
        <w:rPr>
          <w:rFonts w:ascii="宋体" w:eastAsia="宋体" w:hAnsi="宋体" w:cs="宋体" w:hint="eastAsia"/>
          <w:spacing w:val="15"/>
          <w:kern w:val="0"/>
          <w:sz w:val="24"/>
        </w:rPr>
        <w:t>体系，八大体系相互独立又相互联系、相辅相成，分为：</w:t>
      </w:r>
    </w:p>
    <w:p w:rsidR="00FE5597" w:rsidRPr="00B11463" w:rsidRDefault="00FE5597" w:rsidP="00B11463">
      <w:pPr>
        <w:pStyle w:val="4"/>
        <w:spacing w:before="0" w:after="0" w:line="360" w:lineRule="auto"/>
        <w:ind w:firstLineChars="196" w:firstLine="472"/>
        <w:rPr>
          <w:sz w:val="24"/>
          <w:szCs w:val="24"/>
        </w:rPr>
      </w:pPr>
      <w:r w:rsidRPr="00B11463">
        <w:rPr>
          <w:rFonts w:hint="eastAsia"/>
          <w:sz w:val="24"/>
          <w:szCs w:val="24"/>
        </w:rPr>
        <w:t>创业认知</w:t>
      </w:r>
      <w:r w:rsidRPr="00B11463">
        <w:rPr>
          <w:rFonts w:ascii="宋体" w:hAnsi="宋体" w:cs="宋体" w:hint="eastAsia"/>
          <w:spacing w:val="15"/>
          <w:kern w:val="0"/>
          <w:sz w:val="24"/>
          <w:szCs w:val="24"/>
        </w:rPr>
        <w:t>体系</w:t>
      </w:r>
    </w:p>
    <w:p w:rsidR="00FE5597" w:rsidRPr="00B11463" w:rsidRDefault="00FE5597" w:rsidP="00B11463">
      <w:pPr>
        <w:spacing w:line="360" w:lineRule="auto"/>
        <w:ind w:firstLineChars="200" w:firstLine="480"/>
        <w:rPr>
          <w:rFonts w:asciiTheme="minorEastAsia" w:hAnsiTheme="minorEastAsia"/>
          <w:sz w:val="24"/>
        </w:rPr>
      </w:pPr>
      <w:r w:rsidRPr="00B11463">
        <w:rPr>
          <w:rFonts w:asciiTheme="minorEastAsia" w:hAnsiTheme="minorEastAsia" w:hint="eastAsia"/>
          <w:sz w:val="24"/>
        </w:rPr>
        <w:t>创业认知是创业培训初级关卡。着重从创业意识、创业知识、创业文化、企业家精神等方面激发创业者的创业意识与创业热情，明确创业目的和意义，分享成功企业家艰辛创业失败与成功的案例，引导创业者充分了解创业者应具备的素养以及如何正确面对成功与挫折，找到自己适合的创业方向，培养企业家精神，增强创业者的事业心与社会责任感，为创业和成功创业打下良好基础，使创业者有勇有谋有担当。</w:t>
      </w:r>
    </w:p>
    <w:p w:rsidR="00FE5597" w:rsidRPr="00B11463" w:rsidRDefault="00FE5597" w:rsidP="00B11463">
      <w:pPr>
        <w:pStyle w:val="4"/>
        <w:spacing w:before="0" w:after="0" w:line="360" w:lineRule="auto"/>
        <w:ind w:firstLineChars="196" w:firstLine="472"/>
        <w:rPr>
          <w:rFonts w:asciiTheme="minorEastAsia" w:eastAsiaTheme="minorEastAsia" w:hAnsiTheme="minorEastAsia" w:cstheme="minorBidi"/>
          <w:bCs w:val="0"/>
          <w:sz w:val="24"/>
          <w:szCs w:val="24"/>
        </w:rPr>
      </w:pPr>
      <w:r w:rsidRPr="00B11463">
        <w:rPr>
          <w:rFonts w:asciiTheme="minorEastAsia" w:eastAsiaTheme="minorEastAsia" w:hAnsiTheme="minorEastAsia" w:cstheme="minorBidi" w:hint="eastAsia"/>
          <w:bCs w:val="0"/>
          <w:sz w:val="24"/>
          <w:szCs w:val="24"/>
        </w:rPr>
        <w:t>创富人生体系</w:t>
      </w:r>
    </w:p>
    <w:p w:rsidR="00FE5597" w:rsidRPr="00B11463" w:rsidRDefault="00FE5597" w:rsidP="00B11463">
      <w:pPr>
        <w:spacing w:line="360" w:lineRule="auto"/>
        <w:rPr>
          <w:rFonts w:asciiTheme="minorEastAsia" w:hAnsiTheme="minorEastAsia"/>
          <w:sz w:val="24"/>
        </w:rPr>
      </w:pPr>
      <w:r w:rsidRPr="00B11463">
        <w:rPr>
          <w:rFonts w:asciiTheme="minorEastAsia" w:hAnsiTheme="minorEastAsia" w:hint="eastAsia"/>
          <w:sz w:val="24"/>
        </w:rPr>
        <w:t xml:space="preserve">    创富人生通过模拟现实，让创业者了解商机、财务、投资等基本创业知识和能力，从创业商机、创业思维、创业心态、理财和财务知识等方面培养创业者发现商机、识别商机、验证商机和确定商机的能力，学习运用PEST、头脑风暴等多种工具，激发创意，提高“财商”，开启创业天赋，迈向财务自由。</w:t>
      </w:r>
    </w:p>
    <w:p w:rsidR="00FE5597" w:rsidRPr="00B11463" w:rsidRDefault="00FE5597" w:rsidP="00B11463">
      <w:pPr>
        <w:pStyle w:val="4"/>
        <w:spacing w:before="0" w:after="0" w:line="360" w:lineRule="auto"/>
        <w:ind w:firstLineChars="196" w:firstLine="472"/>
        <w:rPr>
          <w:rFonts w:asciiTheme="minorEastAsia" w:eastAsiaTheme="minorEastAsia" w:hAnsiTheme="minorEastAsia" w:cstheme="minorBidi"/>
          <w:bCs w:val="0"/>
          <w:sz w:val="24"/>
          <w:szCs w:val="24"/>
        </w:rPr>
      </w:pPr>
      <w:proofErr w:type="gramStart"/>
      <w:r w:rsidRPr="00B11463">
        <w:rPr>
          <w:rFonts w:asciiTheme="minorEastAsia" w:eastAsiaTheme="minorEastAsia" w:hAnsiTheme="minorEastAsia" w:cstheme="minorBidi" w:hint="eastAsia"/>
          <w:bCs w:val="0"/>
          <w:sz w:val="24"/>
          <w:szCs w:val="24"/>
        </w:rPr>
        <w:t>创越时空</w:t>
      </w:r>
      <w:proofErr w:type="gramEnd"/>
      <w:r w:rsidRPr="00B11463">
        <w:rPr>
          <w:rFonts w:asciiTheme="minorEastAsia" w:eastAsiaTheme="minorEastAsia" w:hAnsiTheme="minorEastAsia" w:cstheme="minorBidi" w:hint="eastAsia"/>
          <w:bCs w:val="0"/>
          <w:sz w:val="24"/>
          <w:szCs w:val="24"/>
        </w:rPr>
        <w:t>体系</w:t>
      </w:r>
    </w:p>
    <w:p w:rsidR="00FE5597" w:rsidRPr="00B11463" w:rsidRDefault="00FE5597" w:rsidP="00B11463">
      <w:pPr>
        <w:spacing w:line="360" w:lineRule="auto"/>
        <w:ind w:firstLineChars="200" w:firstLine="480"/>
        <w:rPr>
          <w:rFonts w:asciiTheme="minorEastAsia" w:hAnsiTheme="minorEastAsia"/>
          <w:sz w:val="24"/>
        </w:rPr>
      </w:pPr>
      <w:proofErr w:type="gramStart"/>
      <w:r w:rsidRPr="00B11463">
        <w:rPr>
          <w:rFonts w:asciiTheme="minorEastAsia" w:hAnsiTheme="minorEastAsia" w:hint="eastAsia"/>
          <w:sz w:val="24"/>
        </w:rPr>
        <w:t>创越时空</w:t>
      </w:r>
      <w:proofErr w:type="gramEnd"/>
      <w:r w:rsidRPr="00B11463">
        <w:rPr>
          <w:rFonts w:asciiTheme="minorEastAsia" w:hAnsiTheme="minorEastAsia" w:hint="eastAsia"/>
          <w:sz w:val="24"/>
        </w:rPr>
        <w:t>以一家传统制造企业创新重生为背景，构建高仿真企业经营和商战环境，模拟企业实际运行，从研发、营销、采购、生产、储存、物流到财务统筹，及产品换代、产能升级、市场开拓的全过程，体验企业资金、信息、实物的流转。创业者通过八年残酷竞争的模拟商战，经历一场创业彩排，体验失败和成功，获取跨越时空的浓缩实战经验。</w:t>
      </w:r>
    </w:p>
    <w:p w:rsidR="00FE5597" w:rsidRPr="00B11463" w:rsidRDefault="00FE5597" w:rsidP="00B11463">
      <w:pPr>
        <w:pStyle w:val="4"/>
        <w:spacing w:before="0" w:after="0" w:line="360" w:lineRule="auto"/>
        <w:ind w:firstLineChars="196" w:firstLine="472"/>
        <w:rPr>
          <w:rFonts w:asciiTheme="minorEastAsia" w:eastAsiaTheme="minorEastAsia" w:hAnsiTheme="minorEastAsia" w:cstheme="minorBidi"/>
          <w:bCs w:val="0"/>
          <w:sz w:val="24"/>
          <w:szCs w:val="24"/>
        </w:rPr>
      </w:pPr>
      <w:proofErr w:type="gramStart"/>
      <w:r w:rsidRPr="00B11463">
        <w:rPr>
          <w:rFonts w:asciiTheme="minorEastAsia" w:eastAsiaTheme="minorEastAsia" w:hAnsiTheme="minorEastAsia" w:cstheme="minorBidi" w:hint="eastAsia"/>
          <w:bCs w:val="0"/>
          <w:sz w:val="24"/>
          <w:szCs w:val="24"/>
        </w:rPr>
        <w:lastRenderedPageBreak/>
        <w:t>创胜之</w:t>
      </w:r>
      <w:proofErr w:type="gramEnd"/>
      <w:r w:rsidRPr="00B11463">
        <w:rPr>
          <w:rFonts w:asciiTheme="minorEastAsia" w:eastAsiaTheme="minorEastAsia" w:hAnsiTheme="minorEastAsia" w:cstheme="minorBidi" w:hint="eastAsia"/>
          <w:bCs w:val="0"/>
          <w:sz w:val="24"/>
          <w:szCs w:val="24"/>
        </w:rPr>
        <w:t>道体系</w:t>
      </w:r>
    </w:p>
    <w:p w:rsidR="00FE5597" w:rsidRPr="00B11463" w:rsidRDefault="00FE5597" w:rsidP="00B11463">
      <w:pPr>
        <w:spacing w:line="360" w:lineRule="auto"/>
        <w:rPr>
          <w:rFonts w:asciiTheme="minorEastAsia" w:hAnsiTheme="minorEastAsia"/>
          <w:sz w:val="24"/>
        </w:rPr>
      </w:pPr>
      <w:r w:rsidRPr="00B11463">
        <w:rPr>
          <w:rFonts w:asciiTheme="minorEastAsia" w:hAnsiTheme="minorEastAsia" w:hint="eastAsia"/>
          <w:sz w:val="24"/>
        </w:rPr>
        <w:t xml:space="preserve">    </w:t>
      </w:r>
      <w:proofErr w:type="gramStart"/>
      <w:r w:rsidRPr="00B11463">
        <w:rPr>
          <w:rFonts w:asciiTheme="minorEastAsia" w:hAnsiTheme="minorEastAsia" w:hint="eastAsia"/>
          <w:sz w:val="24"/>
        </w:rPr>
        <w:t>创胜之</w:t>
      </w:r>
      <w:proofErr w:type="gramEnd"/>
      <w:r w:rsidRPr="00B11463">
        <w:rPr>
          <w:rFonts w:asciiTheme="minorEastAsia" w:hAnsiTheme="minorEastAsia" w:hint="eastAsia"/>
          <w:sz w:val="24"/>
        </w:rPr>
        <w:t>道以6大系统训练（定位、价值、产品、业务、盈利、资源能力）为核心，从4个维度、9大要素，带创业者解析商业模式，学习使用模式画布、大数据指数调研、</w:t>
      </w:r>
      <w:proofErr w:type="gramStart"/>
      <w:r w:rsidRPr="00B11463">
        <w:rPr>
          <w:rFonts w:asciiTheme="minorEastAsia" w:hAnsiTheme="minorEastAsia" w:hint="eastAsia"/>
          <w:sz w:val="24"/>
        </w:rPr>
        <w:t>五力分析模型</w:t>
      </w:r>
      <w:proofErr w:type="gramEnd"/>
      <w:r w:rsidRPr="00B11463">
        <w:rPr>
          <w:rFonts w:asciiTheme="minorEastAsia" w:hAnsiTheme="minorEastAsia" w:hint="eastAsia"/>
          <w:sz w:val="24"/>
        </w:rPr>
        <w:t>、SWOT分析等科学工具，</w:t>
      </w:r>
      <w:proofErr w:type="gramStart"/>
      <w:r w:rsidRPr="00B11463">
        <w:rPr>
          <w:rFonts w:asciiTheme="minorEastAsia" w:hAnsiTheme="minorEastAsia" w:hint="eastAsia"/>
          <w:sz w:val="24"/>
        </w:rPr>
        <w:t>以模式</w:t>
      </w:r>
      <w:proofErr w:type="gramEnd"/>
      <w:r w:rsidRPr="00B11463">
        <w:rPr>
          <w:rFonts w:asciiTheme="minorEastAsia" w:hAnsiTheme="minorEastAsia" w:hint="eastAsia"/>
          <w:sz w:val="24"/>
        </w:rPr>
        <w:t>画布、模式验证、模式评估、创新</w:t>
      </w:r>
      <w:proofErr w:type="gramStart"/>
      <w:r w:rsidRPr="00B11463">
        <w:rPr>
          <w:rFonts w:asciiTheme="minorEastAsia" w:hAnsiTheme="minorEastAsia" w:hint="eastAsia"/>
          <w:sz w:val="24"/>
        </w:rPr>
        <w:t>制胜四</w:t>
      </w:r>
      <w:proofErr w:type="gramEnd"/>
      <w:r w:rsidRPr="00B11463">
        <w:rPr>
          <w:rFonts w:asciiTheme="minorEastAsia" w:hAnsiTheme="minorEastAsia" w:hint="eastAsia"/>
          <w:sz w:val="24"/>
        </w:rPr>
        <w:t>步法梳理创业思路、设计业务交易结构、创新盈利模式，撰写商业计划书，提高项目可行性和竞争力。</w:t>
      </w:r>
    </w:p>
    <w:p w:rsidR="00FE5597" w:rsidRPr="00B11463" w:rsidRDefault="00FE5597" w:rsidP="00B11463">
      <w:pPr>
        <w:pStyle w:val="4"/>
        <w:spacing w:before="0" w:after="0" w:line="360" w:lineRule="auto"/>
        <w:ind w:firstLineChars="196" w:firstLine="472"/>
        <w:rPr>
          <w:sz w:val="24"/>
          <w:szCs w:val="24"/>
        </w:rPr>
      </w:pPr>
      <w:r w:rsidRPr="00B11463">
        <w:rPr>
          <w:rFonts w:hint="eastAsia"/>
          <w:sz w:val="24"/>
          <w:szCs w:val="24"/>
        </w:rPr>
        <w:t>创业测评体系</w:t>
      </w:r>
    </w:p>
    <w:p w:rsidR="00FE5597" w:rsidRPr="00B11463" w:rsidRDefault="00FE5597" w:rsidP="00B11463">
      <w:pPr>
        <w:spacing w:line="360" w:lineRule="auto"/>
        <w:ind w:firstLineChars="200" w:firstLine="480"/>
        <w:rPr>
          <w:rFonts w:asciiTheme="minorEastAsia" w:hAnsiTheme="minorEastAsia"/>
          <w:sz w:val="24"/>
        </w:rPr>
      </w:pPr>
      <w:r w:rsidRPr="00B11463">
        <w:rPr>
          <w:rFonts w:asciiTheme="minorEastAsia" w:hAnsiTheme="minorEastAsia" w:hint="eastAsia"/>
          <w:sz w:val="24"/>
        </w:rPr>
        <w:t>创业</w:t>
      </w:r>
      <w:r w:rsidRPr="00B11463">
        <w:rPr>
          <w:rFonts w:asciiTheme="minorEastAsia" w:hAnsiTheme="minorEastAsia"/>
          <w:sz w:val="24"/>
        </w:rPr>
        <w:t>测评</w:t>
      </w:r>
      <w:r w:rsidRPr="00B11463">
        <w:rPr>
          <w:rFonts w:asciiTheme="minorEastAsia" w:hAnsiTheme="minorEastAsia" w:hint="eastAsia"/>
          <w:sz w:val="24"/>
        </w:rPr>
        <w:t>采用国内领先的在线创业测评系统，结合我国</w:t>
      </w:r>
      <w:proofErr w:type="gramStart"/>
      <w:r w:rsidRPr="00B11463">
        <w:rPr>
          <w:rFonts w:asciiTheme="minorEastAsia" w:hAnsiTheme="minorEastAsia" w:hint="eastAsia"/>
          <w:sz w:val="24"/>
        </w:rPr>
        <w:t>年轻创客的</w:t>
      </w:r>
      <w:proofErr w:type="gramEnd"/>
      <w:r w:rsidRPr="00B11463">
        <w:rPr>
          <w:rFonts w:asciiTheme="minorEastAsia" w:hAnsiTheme="minorEastAsia" w:hint="eastAsia"/>
          <w:sz w:val="24"/>
        </w:rPr>
        <w:t>实际群体特征，在冰山模型基础上，构建创业者素质模型及其测评指标体系，利用层次分析法确定指标权重，从而建立成功创业者素质效标。</w:t>
      </w:r>
      <w:proofErr w:type="gramStart"/>
      <w:r w:rsidRPr="00B11463">
        <w:rPr>
          <w:rFonts w:asciiTheme="minorEastAsia" w:hAnsiTheme="minorEastAsia" w:hint="eastAsia"/>
          <w:sz w:val="24"/>
        </w:rPr>
        <w:t>对创客潜在</w:t>
      </w:r>
      <w:proofErr w:type="gramEnd"/>
      <w:r w:rsidRPr="00B11463">
        <w:rPr>
          <w:rFonts w:asciiTheme="minorEastAsia" w:hAnsiTheme="minorEastAsia" w:hint="eastAsia"/>
          <w:sz w:val="24"/>
        </w:rPr>
        <w:t>能力特质的不同纬度进行分析和测定，通过自主研发的配套课程，帮助</w:t>
      </w:r>
      <w:proofErr w:type="gramStart"/>
      <w:r w:rsidRPr="00B11463">
        <w:rPr>
          <w:rFonts w:asciiTheme="minorEastAsia" w:hAnsiTheme="minorEastAsia" w:hint="eastAsia"/>
          <w:sz w:val="24"/>
        </w:rPr>
        <w:t>创客学习</w:t>
      </w:r>
      <w:proofErr w:type="gramEnd"/>
      <w:r w:rsidRPr="00B11463">
        <w:rPr>
          <w:rFonts w:asciiTheme="minorEastAsia" w:hAnsiTheme="minorEastAsia" w:hint="eastAsia"/>
          <w:sz w:val="24"/>
        </w:rPr>
        <w:t>解读测评报告，对自身多维度的才干、能力、行为特质有充分的了解，认识自我、了解他人，学会扬长避短和团队协作，给面临创业选择的</w:t>
      </w:r>
      <w:proofErr w:type="gramStart"/>
      <w:r w:rsidRPr="00B11463">
        <w:rPr>
          <w:rFonts w:asciiTheme="minorEastAsia" w:hAnsiTheme="minorEastAsia" w:hint="eastAsia"/>
          <w:sz w:val="24"/>
        </w:rPr>
        <w:t>创客有利</w:t>
      </w:r>
      <w:proofErr w:type="gramEnd"/>
      <w:r w:rsidRPr="00B11463">
        <w:rPr>
          <w:rFonts w:asciiTheme="minorEastAsia" w:hAnsiTheme="minorEastAsia" w:hint="eastAsia"/>
          <w:sz w:val="24"/>
        </w:rPr>
        <w:t>的决策参考。测试者通过完成测试，了解自己能力项分布情况，进行针对性的学习与有效咨询相结合，以提高自我的创业能力。</w:t>
      </w:r>
    </w:p>
    <w:p w:rsidR="00FE5597" w:rsidRPr="00B11463" w:rsidRDefault="00FE5597" w:rsidP="00B11463">
      <w:pPr>
        <w:pStyle w:val="4"/>
        <w:spacing w:before="0" w:after="0" w:line="360" w:lineRule="auto"/>
        <w:ind w:firstLineChars="196" w:firstLine="472"/>
        <w:rPr>
          <w:rFonts w:asciiTheme="minorEastAsia" w:eastAsiaTheme="minorEastAsia" w:hAnsiTheme="minorEastAsia" w:cstheme="minorBidi"/>
          <w:bCs w:val="0"/>
          <w:sz w:val="24"/>
          <w:szCs w:val="24"/>
        </w:rPr>
      </w:pPr>
      <w:proofErr w:type="gramStart"/>
      <w:r w:rsidRPr="00B11463">
        <w:rPr>
          <w:rFonts w:asciiTheme="minorEastAsia" w:eastAsiaTheme="minorEastAsia" w:hAnsiTheme="minorEastAsia" w:cstheme="minorBidi" w:hint="eastAsia"/>
          <w:bCs w:val="0"/>
          <w:sz w:val="24"/>
          <w:szCs w:val="24"/>
        </w:rPr>
        <w:t>创海领航</w:t>
      </w:r>
      <w:proofErr w:type="gramEnd"/>
      <w:r w:rsidRPr="00B11463">
        <w:rPr>
          <w:rFonts w:asciiTheme="minorEastAsia" w:eastAsiaTheme="minorEastAsia" w:hAnsiTheme="minorEastAsia" w:cstheme="minorBidi" w:hint="eastAsia"/>
          <w:bCs w:val="0"/>
          <w:sz w:val="24"/>
          <w:szCs w:val="24"/>
        </w:rPr>
        <w:t>体系</w:t>
      </w:r>
    </w:p>
    <w:p w:rsidR="00FE5597" w:rsidRPr="00B11463" w:rsidRDefault="00FE5597" w:rsidP="00B11463">
      <w:pPr>
        <w:spacing w:line="360" w:lineRule="auto"/>
        <w:ind w:firstLineChars="200" w:firstLine="480"/>
        <w:rPr>
          <w:rFonts w:asciiTheme="minorEastAsia" w:hAnsiTheme="minorEastAsia"/>
          <w:sz w:val="24"/>
        </w:rPr>
      </w:pPr>
      <w:proofErr w:type="gramStart"/>
      <w:r w:rsidRPr="00B11463">
        <w:rPr>
          <w:rFonts w:asciiTheme="minorEastAsia" w:hAnsiTheme="minorEastAsia" w:hint="eastAsia"/>
          <w:sz w:val="24"/>
        </w:rPr>
        <w:t>创海领航</w:t>
      </w:r>
      <w:proofErr w:type="gramEnd"/>
      <w:r w:rsidRPr="00B11463">
        <w:rPr>
          <w:rFonts w:asciiTheme="minorEastAsia" w:hAnsiTheme="minorEastAsia" w:hint="eastAsia"/>
          <w:sz w:val="24"/>
        </w:rPr>
        <w:t>通过沙盘模拟，对创业中信息、预测、规划、沟通、竞争、压力等问题进行多角度分析，体验团队合作、有效沟通、决策规划、领导力以及危机处理对企业产生的重大影响，寻找解决方法的同时，培养目标设定及目标管理的能力，训练创业者系统思考能力，为未来组织发展及人才培养，奠定良好基础。</w:t>
      </w:r>
    </w:p>
    <w:p w:rsidR="00FE5597" w:rsidRPr="00B11463" w:rsidRDefault="00FE5597" w:rsidP="00B11463">
      <w:pPr>
        <w:pStyle w:val="4"/>
        <w:spacing w:before="0" w:after="0" w:line="360" w:lineRule="auto"/>
        <w:ind w:firstLineChars="196" w:firstLine="472"/>
        <w:rPr>
          <w:rFonts w:asciiTheme="minorEastAsia" w:hAnsiTheme="minorEastAsia"/>
          <w:sz w:val="24"/>
          <w:szCs w:val="24"/>
        </w:rPr>
      </w:pPr>
      <w:proofErr w:type="gramStart"/>
      <w:r w:rsidRPr="00B11463">
        <w:rPr>
          <w:rFonts w:asciiTheme="minorEastAsia" w:eastAsiaTheme="minorEastAsia" w:hAnsiTheme="minorEastAsia" w:cstheme="minorBidi"/>
          <w:bCs w:val="0"/>
          <w:sz w:val="24"/>
          <w:szCs w:val="24"/>
        </w:rPr>
        <w:t>创领品牌</w:t>
      </w:r>
      <w:proofErr w:type="gramEnd"/>
      <w:r w:rsidRPr="00B11463">
        <w:rPr>
          <w:rFonts w:asciiTheme="minorEastAsia" w:eastAsiaTheme="minorEastAsia" w:hAnsiTheme="minorEastAsia" w:cstheme="minorBidi" w:hint="eastAsia"/>
          <w:bCs w:val="0"/>
          <w:sz w:val="24"/>
          <w:szCs w:val="24"/>
        </w:rPr>
        <w:t>体系</w:t>
      </w:r>
    </w:p>
    <w:p w:rsidR="00FE5597" w:rsidRPr="00B11463" w:rsidRDefault="00FE5597" w:rsidP="00B11463">
      <w:pPr>
        <w:spacing w:line="360" w:lineRule="auto"/>
        <w:ind w:firstLineChars="200" w:firstLine="480"/>
        <w:rPr>
          <w:rFonts w:ascii="仿宋" w:eastAsia="仿宋" w:hAnsi="仿宋"/>
          <w:sz w:val="24"/>
        </w:rPr>
      </w:pPr>
      <w:proofErr w:type="gramStart"/>
      <w:r w:rsidRPr="00B11463">
        <w:rPr>
          <w:rFonts w:asciiTheme="minorEastAsia" w:hAnsiTheme="minorEastAsia" w:hint="eastAsia"/>
          <w:sz w:val="24"/>
        </w:rPr>
        <w:t>创领品牌</w:t>
      </w:r>
      <w:proofErr w:type="gramEnd"/>
      <w:r w:rsidRPr="00B11463">
        <w:rPr>
          <w:rFonts w:asciiTheme="minorEastAsia" w:hAnsiTheme="minorEastAsia" w:hint="eastAsia"/>
          <w:sz w:val="24"/>
        </w:rPr>
        <w:t>以SCDMP理论让创业者对品牌建设有一个整体清晰的认知，课程以品牌的市场定位为核心，构建仿真商业情境，通过品牌建立、定位、策划、商务演练及商业活动展示，运用AIDMA让创业者体验从目标客户定位、市场预测及分析、市场推广到业绩提升等整个品牌建设过程，通过PLC分析帮助创业者挖掘产品优势，延长市场生命周期，引导创业者运用Project工具进行成本及风险控制，升华市场领先意识，全面透视和把握品牌制胜的关键，多维度提升创业者创业能力。培养创业者品牌意识的同时，从战略性全方位角度认知品牌，帮助创业者构建强势的品牌战略，更有效的推动企业发展。</w:t>
      </w:r>
    </w:p>
    <w:p w:rsidR="00FE5597" w:rsidRPr="00B11463" w:rsidRDefault="00FE5597" w:rsidP="00B11463">
      <w:pPr>
        <w:pStyle w:val="4"/>
        <w:spacing w:before="0" w:after="0" w:line="360" w:lineRule="auto"/>
        <w:ind w:firstLineChars="196" w:firstLine="472"/>
        <w:rPr>
          <w:rFonts w:asciiTheme="minorEastAsia" w:hAnsiTheme="minorEastAsia"/>
          <w:sz w:val="24"/>
          <w:szCs w:val="24"/>
        </w:rPr>
      </w:pPr>
      <w:proofErr w:type="gramStart"/>
      <w:r w:rsidRPr="00B11463">
        <w:rPr>
          <w:rFonts w:asciiTheme="minorEastAsia" w:eastAsiaTheme="minorEastAsia" w:hAnsiTheme="minorEastAsia" w:cstheme="minorBidi" w:hint="eastAsia"/>
          <w:bCs w:val="0"/>
          <w:sz w:val="24"/>
          <w:szCs w:val="24"/>
        </w:rPr>
        <w:t>创销为</w:t>
      </w:r>
      <w:proofErr w:type="gramEnd"/>
      <w:r w:rsidRPr="00B11463">
        <w:rPr>
          <w:rFonts w:asciiTheme="minorEastAsia" w:eastAsiaTheme="minorEastAsia" w:hAnsiTheme="minorEastAsia" w:cstheme="minorBidi" w:hint="eastAsia"/>
          <w:bCs w:val="0"/>
          <w:sz w:val="24"/>
          <w:szCs w:val="24"/>
        </w:rPr>
        <w:t>王体系</w:t>
      </w:r>
    </w:p>
    <w:p w:rsidR="00FE5597" w:rsidRPr="00B11463" w:rsidRDefault="00FE5597" w:rsidP="00B11463">
      <w:pPr>
        <w:widowControl/>
        <w:spacing w:line="360" w:lineRule="auto"/>
        <w:ind w:firstLineChars="200" w:firstLine="480"/>
        <w:jc w:val="left"/>
        <w:rPr>
          <w:rFonts w:ascii="仿宋" w:eastAsia="仿宋" w:hAnsi="仿宋"/>
          <w:sz w:val="24"/>
        </w:rPr>
      </w:pPr>
      <w:proofErr w:type="gramStart"/>
      <w:r w:rsidRPr="00B11463">
        <w:rPr>
          <w:rFonts w:asciiTheme="minorEastAsia" w:hAnsiTheme="minorEastAsia" w:hint="eastAsia"/>
          <w:sz w:val="24"/>
        </w:rPr>
        <w:t>创销为</w:t>
      </w:r>
      <w:proofErr w:type="gramEnd"/>
      <w:r w:rsidRPr="00B11463">
        <w:rPr>
          <w:rFonts w:asciiTheme="minorEastAsia" w:hAnsiTheme="minorEastAsia" w:hint="eastAsia"/>
          <w:sz w:val="24"/>
        </w:rPr>
        <w:t>王以场景模拟为基础，帮助创业者明确市场营销与销售的概念和区别，从FABE到GMT由浅入深学习销售和营销方法，FABE帮助创业者了解销售维度和目标人群，运用4Ps营销策略组合、6Ps营销方案组合制定市场营销策划案，实现营销目标。通过模拟危机环境，</w:t>
      </w:r>
      <w:r w:rsidRPr="00B11463">
        <w:rPr>
          <w:rFonts w:asciiTheme="minorEastAsia" w:hAnsiTheme="minorEastAsia" w:hint="eastAsia"/>
          <w:sz w:val="24"/>
        </w:rPr>
        <w:lastRenderedPageBreak/>
        <w:t>运用问题抽取，场景演练，问题解答的全方位立体化设计，学习4R模式，帮助创业者提升危机管理能力，在《疯狂的市场》训练中，体验市场竞争的残酷，掌握和提高营销致胜、危机处理能力。</w:t>
      </w:r>
    </w:p>
    <w:p w:rsidR="00FE5597" w:rsidRPr="00B11463" w:rsidRDefault="00FE5597" w:rsidP="00B11463">
      <w:pPr>
        <w:widowControl/>
        <w:tabs>
          <w:tab w:val="left" w:pos="8306"/>
        </w:tabs>
        <w:spacing w:line="360" w:lineRule="auto"/>
        <w:ind w:right="-58" w:firstLine="567"/>
        <w:jc w:val="left"/>
        <w:rPr>
          <w:rFonts w:ascii="宋体" w:eastAsia="宋体" w:hAnsi="宋体" w:cs="宋体"/>
          <w:b/>
          <w:spacing w:val="15"/>
          <w:kern w:val="0"/>
          <w:sz w:val="24"/>
        </w:rPr>
      </w:pPr>
      <w:r w:rsidRPr="00B11463">
        <w:rPr>
          <w:rFonts w:ascii="宋体" w:hAnsi="宋体" w:cs="Lucida Grande" w:hint="eastAsia"/>
          <w:kern w:val="0"/>
          <w:sz w:val="24"/>
        </w:rPr>
        <w:t>课程体系从社会、市场和企业的人才需求标准出发，以创业和就业为导向，强调从岗位的胜任能力特征为核心，帮助大学生在短时间内，系统、规范、快速的全面提高综合创业能力。</w:t>
      </w:r>
    </w:p>
    <w:p w:rsidR="00FE5597" w:rsidRPr="00B11463" w:rsidRDefault="00FE5597" w:rsidP="00B11463">
      <w:pPr>
        <w:widowControl/>
        <w:tabs>
          <w:tab w:val="left" w:pos="8306"/>
        </w:tabs>
        <w:spacing w:line="360" w:lineRule="auto"/>
        <w:ind w:firstLine="567"/>
        <w:jc w:val="left"/>
        <w:rPr>
          <w:rFonts w:ascii="宋体" w:eastAsia="宋体" w:hAnsi="宋体" w:cs="宋体"/>
          <w:b/>
          <w:spacing w:val="15"/>
          <w:kern w:val="0"/>
          <w:sz w:val="24"/>
        </w:rPr>
      </w:pPr>
      <w:r w:rsidRPr="00B11463">
        <w:rPr>
          <w:rFonts w:ascii="宋体" w:eastAsia="宋体" w:hAnsi="宋体" w:cs="宋体" w:hint="eastAsia"/>
          <w:b/>
          <w:spacing w:val="15"/>
          <w:kern w:val="0"/>
          <w:sz w:val="24"/>
        </w:rPr>
        <w:t>三</w:t>
      </w:r>
      <w:r w:rsidRPr="00B11463">
        <w:rPr>
          <w:rFonts w:ascii="宋体" w:eastAsia="宋体" w:hAnsi="宋体" w:cs="宋体"/>
          <w:b/>
          <w:spacing w:val="15"/>
          <w:kern w:val="0"/>
          <w:sz w:val="24"/>
        </w:rPr>
        <w:t>、</w:t>
      </w:r>
      <w:r w:rsidRPr="00B11463">
        <w:rPr>
          <w:rFonts w:ascii="宋体" w:eastAsia="宋体" w:hAnsi="宋体" w:cs="宋体" w:hint="eastAsia"/>
          <w:b/>
          <w:spacing w:val="15"/>
          <w:kern w:val="0"/>
          <w:sz w:val="24"/>
        </w:rPr>
        <w:t>“沙盘推演、实战经营”创新</w:t>
      </w:r>
      <w:proofErr w:type="gramStart"/>
      <w:r w:rsidRPr="00B11463">
        <w:rPr>
          <w:rFonts w:ascii="宋体" w:eastAsia="宋体" w:hAnsi="宋体" w:cs="宋体" w:hint="eastAsia"/>
          <w:b/>
          <w:spacing w:val="15"/>
          <w:kern w:val="0"/>
          <w:sz w:val="24"/>
        </w:rPr>
        <w:t>类创业</w:t>
      </w:r>
      <w:proofErr w:type="gramEnd"/>
      <w:r w:rsidRPr="00B11463">
        <w:rPr>
          <w:rFonts w:ascii="宋体" w:eastAsia="宋体" w:hAnsi="宋体" w:cs="宋体" w:hint="eastAsia"/>
          <w:b/>
          <w:spacing w:val="15"/>
          <w:kern w:val="0"/>
          <w:sz w:val="24"/>
        </w:rPr>
        <w:t>培训课程内容具体</w:t>
      </w:r>
      <w:r w:rsidRPr="00B11463">
        <w:rPr>
          <w:rFonts w:ascii="宋体" w:eastAsia="宋体" w:hAnsi="宋体" w:cs="宋体"/>
          <w:b/>
          <w:spacing w:val="15"/>
          <w:kern w:val="0"/>
          <w:sz w:val="24"/>
        </w:rPr>
        <w:t>分配</w:t>
      </w:r>
    </w:p>
    <w:p w:rsidR="00FE5597" w:rsidRPr="00B11463" w:rsidRDefault="00FE5597" w:rsidP="00B11463">
      <w:pPr>
        <w:widowControl/>
        <w:tabs>
          <w:tab w:val="left" w:pos="8306"/>
        </w:tabs>
        <w:spacing w:line="360" w:lineRule="auto"/>
        <w:ind w:firstLine="567"/>
        <w:jc w:val="left"/>
        <w:rPr>
          <w:rFonts w:ascii="宋体" w:eastAsia="宋体" w:hAnsi="宋体" w:cs="宋体"/>
          <w:b/>
          <w:spacing w:val="15"/>
          <w:kern w:val="0"/>
          <w:sz w:val="24"/>
        </w:rPr>
      </w:pPr>
      <w:r w:rsidRPr="00B11463">
        <w:rPr>
          <w:rFonts w:ascii="宋体" w:eastAsia="宋体" w:hAnsi="宋体" w:cs="宋体" w:hint="eastAsia"/>
          <w:spacing w:val="15"/>
          <w:kern w:val="0"/>
          <w:sz w:val="24"/>
        </w:rPr>
        <w:t>创新</w:t>
      </w:r>
      <w:proofErr w:type="gramStart"/>
      <w:r w:rsidR="0098442A" w:rsidRPr="00B11463">
        <w:rPr>
          <w:rFonts w:ascii="宋体" w:eastAsia="宋体" w:hAnsi="宋体" w:cs="宋体" w:hint="eastAsia"/>
          <w:spacing w:val="15"/>
          <w:kern w:val="0"/>
          <w:sz w:val="24"/>
        </w:rPr>
        <w:t>类</w:t>
      </w:r>
      <w:r w:rsidRPr="00B11463">
        <w:rPr>
          <w:rFonts w:ascii="宋体" w:eastAsia="宋体" w:hAnsi="宋体" w:cs="宋体" w:hint="eastAsia"/>
          <w:spacing w:val="15"/>
          <w:kern w:val="0"/>
          <w:sz w:val="24"/>
        </w:rPr>
        <w:t>创业</w:t>
      </w:r>
      <w:proofErr w:type="gramEnd"/>
      <w:r w:rsidRPr="00B11463">
        <w:rPr>
          <w:rFonts w:ascii="宋体" w:eastAsia="宋体" w:hAnsi="宋体" w:cs="宋体" w:hint="eastAsia"/>
          <w:spacing w:val="15"/>
          <w:kern w:val="0"/>
          <w:sz w:val="24"/>
        </w:rPr>
        <w:t>培训共80</w:t>
      </w:r>
      <w:r w:rsidRPr="00B11463">
        <w:rPr>
          <w:rFonts w:ascii="宋体" w:eastAsia="宋体" w:hAnsi="宋体" w:cs="宋体"/>
          <w:spacing w:val="15"/>
          <w:kern w:val="0"/>
          <w:sz w:val="24"/>
        </w:rPr>
        <w:t>学时，在多媒体</w:t>
      </w:r>
      <w:r w:rsidRPr="00B11463">
        <w:rPr>
          <w:rFonts w:ascii="宋体" w:eastAsia="宋体" w:hAnsi="宋体" w:cs="宋体" w:hint="eastAsia"/>
          <w:spacing w:val="15"/>
          <w:kern w:val="0"/>
          <w:sz w:val="24"/>
        </w:rPr>
        <w:t>、沙盘、挂图、模拟教具结合实景的</w:t>
      </w:r>
      <w:r w:rsidRPr="00B11463">
        <w:rPr>
          <w:rFonts w:ascii="宋体" w:eastAsia="宋体" w:hAnsi="宋体" w:cs="宋体"/>
          <w:spacing w:val="15"/>
          <w:kern w:val="0"/>
          <w:sz w:val="24"/>
        </w:rPr>
        <w:t>环境下授课</w:t>
      </w:r>
      <w:r w:rsidRPr="00B11463">
        <w:rPr>
          <w:rFonts w:ascii="宋体" w:eastAsia="宋体" w:hAnsi="宋体" w:cs="宋体" w:hint="eastAsia"/>
          <w:spacing w:val="15"/>
          <w:kern w:val="0"/>
          <w:sz w:val="24"/>
        </w:rPr>
        <w:t>，</w:t>
      </w:r>
      <w:r w:rsidRPr="00B11463">
        <w:rPr>
          <w:rFonts w:ascii="宋体" w:eastAsia="宋体" w:hAnsi="宋体" w:cs="宋体"/>
          <w:spacing w:val="15"/>
          <w:kern w:val="0"/>
          <w:sz w:val="24"/>
        </w:rPr>
        <w:t>授课学时的具体分配如下</w:t>
      </w:r>
      <w:r w:rsidR="00B11463" w:rsidRPr="00B11463">
        <w:rPr>
          <w:rFonts w:ascii="宋体" w:eastAsia="宋体" w:hAnsi="宋体" w:cs="宋体" w:hint="eastAsia"/>
          <w:spacing w:val="15"/>
          <w:kern w:val="0"/>
          <w:sz w:val="24"/>
        </w:rPr>
        <w:t>：</w:t>
      </w:r>
    </w:p>
    <w:tbl>
      <w:tblPr>
        <w:tblpPr w:leftFromText="180" w:rightFromText="180" w:vertAnchor="text" w:horzAnchor="margin" w:tblpXSpec="center" w:tblpY="1047"/>
        <w:tblOverlap w:val="never"/>
        <w:tblW w:w="9046" w:type="dxa"/>
        <w:tblLayout w:type="fixed"/>
        <w:tblLook w:val="04A0"/>
      </w:tblPr>
      <w:tblGrid>
        <w:gridCol w:w="1809"/>
        <w:gridCol w:w="5103"/>
        <w:gridCol w:w="2134"/>
      </w:tblGrid>
      <w:tr w:rsidR="00FE5597" w:rsidRPr="00B11463" w:rsidTr="00B11463">
        <w:trPr>
          <w:trHeight w:val="558"/>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jc w:val="center"/>
              <w:rPr>
                <w:rFonts w:ascii="宋体" w:eastAsia="宋体" w:hAnsi="宋体" w:cs="宋体"/>
                <w:b/>
                <w:spacing w:val="15"/>
                <w:kern w:val="0"/>
                <w:sz w:val="24"/>
              </w:rPr>
            </w:pPr>
            <w:r w:rsidRPr="00B11463">
              <w:rPr>
                <w:rFonts w:ascii="宋体" w:eastAsia="宋体" w:hAnsi="宋体" w:cs="宋体" w:hint="eastAsia"/>
                <w:b/>
                <w:spacing w:val="15"/>
                <w:kern w:val="0"/>
                <w:sz w:val="24"/>
              </w:rPr>
              <w:t>课程体系</w:t>
            </w:r>
          </w:p>
        </w:tc>
        <w:tc>
          <w:tcPr>
            <w:tcW w:w="5103" w:type="dxa"/>
            <w:tcBorders>
              <w:top w:val="single" w:sz="4" w:space="0" w:color="auto"/>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jc w:val="center"/>
              <w:rPr>
                <w:rFonts w:ascii="宋体" w:eastAsia="宋体" w:hAnsi="宋体" w:cs="宋体"/>
                <w:b/>
                <w:spacing w:val="15"/>
                <w:kern w:val="0"/>
                <w:sz w:val="24"/>
              </w:rPr>
            </w:pPr>
            <w:r w:rsidRPr="00B11463">
              <w:rPr>
                <w:rFonts w:ascii="宋体" w:eastAsia="宋体" w:hAnsi="宋体" w:cs="宋体" w:hint="eastAsia"/>
                <w:b/>
                <w:spacing w:val="15"/>
                <w:kern w:val="0"/>
                <w:sz w:val="24"/>
              </w:rPr>
              <w:t>课程内容</w:t>
            </w:r>
          </w:p>
        </w:tc>
        <w:tc>
          <w:tcPr>
            <w:tcW w:w="2134" w:type="dxa"/>
            <w:tcBorders>
              <w:top w:val="single" w:sz="4" w:space="0" w:color="auto"/>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b/>
                <w:spacing w:val="15"/>
                <w:kern w:val="0"/>
                <w:sz w:val="24"/>
              </w:rPr>
            </w:pPr>
            <w:r w:rsidRPr="00B11463">
              <w:rPr>
                <w:rFonts w:ascii="宋体" w:eastAsia="宋体" w:hAnsi="宋体" w:cs="宋体" w:hint="eastAsia"/>
                <w:b/>
                <w:spacing w:val="15"/>
                <w:kern w:val="0"/>
                <w:sz w:val="24"/>
              </w:rPr>
              <w:t>课时数</w:t>
            </w:r>
          </w:p>
        </w:tc>
      </w:tr>
      <w:tr w:rsidR="00FE5597" w:rsidRPr="00B11463" w:rsidTr="00EC102F">
        <w:trPr>
          <w:trHeight w:val="746"/>
        </w:trPr>
        <w:tc>
          <w:tcPr>
            <w:tcW w:w="1809" w:type="dxa"/>
            <w:tcBorders>
              <w:top w:val="nil"/>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创业认知</w:t>
            </w:r>
          </w:p>
        </w:tc>
        <w:tc>
          <w:tcPr>
            <w:tcW w:w="5103" w:type="dxa"/>
            <w:tcBorders>
              <w:top w:val="nil"/>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：激发创业意识</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关卡二：修炼创业素养</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关卡三：必备创业知识</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关卡四：体会创业家精神</w:t>
            </w:r>
          </w:p>
        </w:tc>
        <w:tc>
          <w:tcPr>
            <w:tcW w:w="2134" w:type="dxa"/>
            <w:tcBorders>
              <w:top w:val="nil"/>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hAnsi="宋体" w:cs="宋体"/>
                <w:spacing w:val="15"/>
                <w:kern w:val="0"/>
                <w:sz w:val="24"/>
              </w:rPr>
            </w:pPr>
            <w:r w:rsidRPr="00B11463">
              <w:rPr>
                <w:rFonts w:ascii="宋体" w:hAnsi="宋体" w:cs="宋体" w:hint="eastAsia"/>
                <w:spacing w:val="15"/>
                <w:kern w:val="0"/>
                <w:sz w:val="24"/>
              </w:rPr>
              <w:t>8</w:t>
            </w:r>
          </w:p>
        </w:tc>
      </w:tr>
      <w:tr w:rsidR="00FE5597" w:rsidRPr="00B11463" w:rsidTr="00EC102F">
        <w:trPr>
          <w:trHeight w:val="746"/>
        </w:trPr>
        <w:tc>
          <w:tcPr>
            <w:tcW w:w="1809" w:type="dxa"/>
            <w:tcBorders>
              <w:top w:val="nil"/>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创富人生</w:t>
            </w:r>
          </w:p>
        </w:tc>
        <w:tc>
          <w:tcPr>
            <w:tcW w:w="5103" w:type="dxa"/>
            <w:tcBorders>
              <w:top w:val="nil"/>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：财商认知</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关卡二：财富意识</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关卡三：穷富思维</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关卡四：商机智慧</w:t>
            </w:r>
          </w:p>
          <w:p w:rsidR="00FE5597" w:rsidRPr="00B11463" w:rsidRDefault="00FE5597" w:rsidP="00B11463">
            <w:pPr>
              <w:widowControl/>
              <w:tabs>
                <w:tab w:val="left" w:pos="8306"/>
              </w:tabs>
              <w:spacing w:line="360" w:lineRule="auto"/>
              <w:ind w:firstLine="567"/>
              <w:jc w:val="left"/>
              <w:rPr>
                <w:rFonts w:ascii="宋体" w:eastAsia="宋体" w:hAnsi="宋体" w:cs="宋体"/>
                <w:spacing w:val="15"/>
                <w:kern w:val="0"/>
                <w:sz w:val="24"/>
              </w:rPr>
            </w:pPr>
            <w:r w:rsidRPr="00B11463">
              <w:rPr>
                <w:rFonts w:ascii="宋体" w:hAnsi="宋体" w:cs="宋体" w:hint="eastAsia"/>
                <w:spacing w:val="15"/>
                <w:kern w:val="0"/>
                <w:sz w:val="24"/>
              </w:rPr>
              <w:t>关卡五：沙盘模拟</w:t>
            </w:r>
          </w:p>
        </w:tc>
        <w:tc>
          <w:tcPr>
            <w:tcW w:w="2134" w:type="dxa"/>
            <w:tcBorders>
              <w:top w:val="nil"/>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hAnsi="宋体" w:cs="宋体"/>
                <w:spacing w:val="15"/>
                <w:kern w:val="0"/>
                <w:sz w:val="24"/>
              </w:rPr>
            </w:pPr>
            <w:r w:rsidRPr="00B11463">
              <w:rPr>
                <w:rFonts w:ascii="宋体" w:hAnsi="宋体" w:cs="宋体" w:hint="eastAsia"/>
                <w:spacing w:val="15"/>
                <w:kern w:val="0"/>
                <w:sz w:val="24"/>
              </w:rPr>
              <w:t>8</w:t>
            </w:r>
          </w:p>
        </w:tc>
      </w:tr>
      <w:tr w:rsidR="00FE5597" w:rsidRPr="00B11463" w:rsidTr="0098442A">
        <w:trPr>
          <w:trHeight w:val="557"/>
        </w:trPr>
        <w:tc>
          <w:tcPr>
            <w:tcW w:w="1809" w:type="dxa"/>
            <w:tcBorders>
              <w:top w:val="single" w:sz="4" w:space="0" w:color="auto"/>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proofErr w:type="gramStart"/>
            <w:r w:rsidRPr="00B11463">
              <w:rPr>
                <w:rFonts w:ascii="宋体" w:eastAsia="宋体" w:hAnsi="宋体" w:cs="宋体" w:hint="eastAsia"/>
                <w:spacing w:val="15"/>
                <w:kern w:val="0"/>
                <w:sz w:val="24"/>
              </w:rPr>
              <w:t>创越时空</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：企业背景</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关卡二：团队建设</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关卡三：企业概况</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关卡四：实际运营</w:t>
            </w:r>
          </w:p>
          <w:p w:rsidR="00FE5597" w:rsidRPr="00B11463" w:rsidRDefault="00FE5597" w:rsidP="00B11463">
            <w:pPr>
              <w:widowControl/>
              <w:tabs>
                <w:tab w:val="left" w:pos="8306"/>
              </w:tabs>
              <w:spacing w:line="360" w:lineRule="auto"/>
              <w:ind w:firstLine="567"/>
              <w:jc w:val="left"/>
              <w:rPr>
                <w:rFonts w:ascii="宋体" w:eastAsia="宋体" w:hAnsi="宋体" w:cs="宋体"/>
                <w:spacing w:val="15"/>
                <w:kern w:val="0"/>
                <w:sz w:val="24"/>
              </w:rPr>
            </w:pPr>
            <w:r w:rsidRPr="00B11463">
              <w:rPr>
                <w:rFonts w:ascii="宋体" w:hAnsi="宋体" w:cs="宋体" w:hint="eastAsia"/>
                <w:spacing w:val="15"/>
                <w:kern w:val="0"/>
                <w:sz w:val="24"/>
              </w:rPr>
              <w:t>关卡五：运营管理五要素</w:t>
            </w:r>
          </w:p>
        </w:tc>
        <w:tc>
          <w:tcPr>
            <w:tcW w:w="2134" w:type="dxa"/>
            <w:tcBorders>
              <w:top w:val="single" w:sz="4" w:space="0" w:color="auto"/>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16</w:t>
            </w:r>
          </w:p>
        </w:tc>
      </w:tr>
      <w:tr w:rsidR="00FE5597" w:rsidRPr="00B11463" w:rsidTr="00776B24">
        <w:trPr>
          <w:trHeight w:val="564"/>
        </w:trPr>
        <w:tc>
          <w:tcPr>
            <w:tcW w:w="1809" w:type="dxa"/>
            <w:tcBorders>
              <w:top w:val="nil"/>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proofErr w:type="gramStart"/>
            <w:r w:rsidRPr="00B11463">
              <w:rPr>
                <w:rFonts w:ascii="宋体" w:eastAsia="宋体" w:hAnsi="宋体" w:cs="宋体" w:hint="eastAsia"/>
                <w:bCs/>
                <w:spacing w:val="15"/>
                <w:kern w:val="0"/>
                <w:sz w:val="24"/>
              </w:rPr>
              <w:t>创胜之</w:t>
            </w:r>
            <w:proofErr w:type="gramEnd"/>
            <w:r w:rsidRPr="00B11463">
              <w:rPr>
                <w:rFonts w:ascii="宋体" w:eastAsia="宋体" w:hAnsi="宋体" w:cs="宋体" w:hint="eastAsia"/>
                <w:bCs/>
                <w:spacing w:val="15"/>
                <w:kern w:val="0"/>
                <w:sz w:val="24"/>
              </w:rPr>
              <w:t>道</w:t>
            </w:r>
          </w:p>
        </w:tc>
        <w:tc>
          <w:tcPr>
            <w:tcW w:w="5103" w:type="dxa"/>
            <w:tcBorders>
              <w:top w:val="nil"/>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：模式解构</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关卡二：模式评估</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关卡三：模式创新</w:t>
            </w:r>
          </w:p>
          <w:p w:rsidR="00FE5597" w:rsidRPr="00B11463" w:rsidRDefault="00FE5597" w:rsidP="00B11463">
            <w:pPr>
              <w:widowControl/>
              <w:tabs>
                <w:tab w:val="left" w:pos="8306"/>
              </w:tabs>
              <w:spacing w:line="360" w:lineRule="auto"/>
              <w:ind w:right="-57" w:firstLineChars="199" w:firstLine="537"/>
              <w:jc w:val="left"/>
              <w:rPr>
                <w:rFonts w:ascii="宋体" w:hAnsi="宋体" w:cs="宋体"/>
                <w:spacing w:val="15"/>
                <w:kern w:val="0"/>
                <w:sz w:val="24"/>
              </w:rPr>
            </w:pPr>
            <w:r w:rsidRPr="00B11463">
              <w:rPr>
                <w:rFonts w:ascii="宋体" w:hAnsi="宋体" w:cs="宋体" w:hint="eastAsia"/>
                <w:spacing w:val="15"/>
                <w:kern w:val="0"/>
                <w:sz w:val="24"/>
              </w:rPr>
              <w:lastRenderedPageBreak/>
              <w:t>关卡四：模式致胜</w:t>
            </w:r>
          </w:p>
        </w:tc>
        <w:tc>
          <w:tcPr>
            <w:tcW w:w="2134" w:type="dxa"/>
            <w:tcBorders>
              <w:top w:val="nil"/>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lastRenderedPageBreak/>
              <w:t>16</w:t>
            </w:r>
          </w:p>
        </w:tc>
      </w:tr>
      <w:tr w:rsidR="00FE5597" w:rsidRPr="00B11463" w:rsidTr="00EC102F">
        <w:trPr>
          <w:trHeight w:val="746"/>
        </w:trPr>
        <w:tc>
          <w:tcPr>
            <w:tcW w:w="1809" w:type="dxa"/>
            <w:tcBorders>
              <w:top w:val="nil"/>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bCs/>
                <w:spacing w:val="15"/>
                <w:kern w:val="0"/>
                <w:sz w:val="24"/>
              </w:rPr>
              <w:lastRenderedPageBreak/>
              <w:t>创业测评</w:t>
            </w:r>
          </w:p>
        </w:tc>
        <w:tc>
          <w:tcPr>
            <w:tcW w:w="5103" w:type="dxa"/>
            <w:tcBorders>
              <w:top w:val="nil"/>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：洞悉人性</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关卡二：认知自我</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关卡三：知己知彼</w:t>
            </w:r>
          </w:p>
          <w:p w:rsidR="00FE5597" w:rsidRPr="00B11463" w:rsidRDefault="00FE5597" w:rsidP="00B11463">
            <w:pPr>
              <w:widowControl/>
              <w:tabs>
                <w:tab w:val="left" w:pos="8306"/>
              </w:tabs>
              <w:spacing w:line="360" w:lineRule="auto"/>
              <w:ind w:right="-57"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关卡四：团队脸谱</w:t>
            </w:r>
          </w:p>
        </w:tc>
        <w:tc>
          <w:tcPr>
            <w:tcW w:w="2134" w:type="dxa"/>
            <w:tcBorders>
              <w:top w:val="nil"/>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8</w:t>
            </w:r>
          </w:p>
        </w:tc>
      </w:tr>
      <w:tr w:rsidR="00FE5597" w:rsidRPr="00B11463" w:rsidTr="00EC102F">
        <w:trPr>
          <w:trHeight w:val="746"/>
        </w:trPr>
        <w:tc>
          <w:tcPr>
            <w:tcW w:w="1809" w:type="dxa"/>
            <w:tcBorders>
              <w:top w:val="nil"/>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proofErr w:type="gramStart"/>
            <w:r w:rsidRPr="00B11463">
              <w:rPr>
                <w:rFonts w:ascii="宋体" w:eastAsia="宋体" w:hAnsi="宋体" w:cs="宋体" w:hint="eastAsia"/>
                <w:bCs/>
                <w:spacing w:val="15"/>
                <w:kern w:val="0"/>
                <w:sz w:val="24"/>
              </w:rPr>
              <w:t>创海领航</w:t>
            </w:r>
            <w:proofErr w:type="gramEnd"/>
          </w:p>
        </w:tc>
        <w:tc>
          <w:tcPr>
            <w:tcW w:w="5103" w:type="dxa"/>
            <w:tcBorders>
              <w:top w:val="nil"/>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：任务明确</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关卡二：组建团队</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关卡三：规则学习</w:t>
            </w:r>
          </w:p>
          <w:p w:rsidR="00FE5597" w:rsidRPr="00B11463" w:rsidRDefault="00FE5597" w:rsidP="00B11463">
            <w:pPr>
              <w:widowControl/>
              <w:tabs>
                <w:tab w:val="left" w:pos="8306"/>
              </w:tabs>
              <w:spacing w:line="360" w:lineRule="auto"/>
              <w:ind w:right="-57"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关卡四：任务实施</w:t>
            </w:r>
          </w:p>
        </w:tc>
        <w:tc>
          <w:tcPr>
            <w:tcW w:w="2134" w:type="dxa"/>
            <w:tcBorders>
              <w:top w:val="nil"/>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8</w:t>
            </w:r>
          </w:p>
        </w:tc>
      </w:tr>
      <w:tr w:rsidR="00FE5597" w:rsidRPr="00B11463" w:rsidTr="00EC102F">
        <w:trPr>
          <w:trHeight w:val="746"/>
        </w:trPr>
        <w:tc>
          <w:tcPr>
            <w:tcW w:w="1809" w:type="dxa"/>
            <w:tcBorders>
              <w:top w:val="single" w:sz="4" w:space="0" w:color="auto"/>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proofErr w:type="gramStart"/>
            <w:r w:rsidRPr="00B11463">
              <w:rPr>
                <w:rFonts w:ascii="宋体" w:eastAsia="宋体" w:hAnsi="宋体" w:cs="宋体" w:hint="eastAsia"/>
                <w:bCs/>
                <w:spacing w:val="15"/>
                <w:kern w:val="0"/>
                <w:sz w:val="24"/>
              </w:rPr>
              <w:t>创领品牌</w:t>
            </w:r>
            <w:proofErr w:type="gramEnd"/>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：筹备新公司</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关卡二：市场定位</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关卡三：品牌建设</w:t>
            </w:r>
          </w:p>
          <w:p w:rsidR="00FE5597" w:rsidRPr="00B11463" w:rsidRDefault="00FE5597" w:rsidP="00B11463">
            <w:pPr>
              <w:widowControl/>
              <w:tabs>
                <w:tab w:val="left" w:pos="8306"/>
              </w:tabs>
              <w:spacing w:line="360" w:lineRule="auto"/>
              <w:ind w:right="-57"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关卡四：项目管理</w:t>
            </w:r>
          </w:p>
        </w:tc>
        <w:tc>
          <w:tcPr>
            <w:tcW w:w="2134" w:type="dxa"/>
            <w:tcBorders>
              <w:top w:val="single" w:sz="4" w:space="0" w:color="auto"/>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8</w:t>
            </w:r>
          </w:p>
        </w:tc>
      </w:tr>
      <w:tr w:rsidR="00FE5597" w:rsidRPr="00B11463" w:rsidTr="00B11463">
        <w:trPr>
          <w:trHeight w:val="2955"/>
        </w:trPr>
        <w:tc>
          <w:tcPr>
            <w:tcW w:w="1809" w:type="dxa"/>
            <w:tcBorders>
              <w:top w:val="nil"/>
              <w:left w:val="single" w:sz="4" w:space="0" w:color="auto"/>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proofErr w:type="gramStart"/>
            <w:r w:rsidRPr="00B11463">
              <w:rPr>
                <w:rFonts w:ascii="宋体" w:eastAsia="宋体" w:hAnsi="宋体" w:cs="宋体" w:hint="eastAsia"/>
                <w:bCs/>
                <w:spacing w:val="15"/>
                <w:kern w:val="0"/>
                <w:sz w:val="24"/>
              </w:rPr>
              <w:t>创销为</w:t>
            </w:r>
            <w:proofErr w:type="gramEnd"/>
            <w:r w:rsidRPr="00B11463">
              <w:rPr>
                <w:rFonts w:ascii="宋体" w:eastAsia="宋体" w:hAnsi="宋体" w:cs="宋体" w:hint="eastAsia"/>
                <w:bCs/>
                <w:spacing w:val="15"/>
                <w:kern w:val="0"/>
                <w:sz w:val="24"/>
              </w:rPr>
              <w:t>王</w:t>
            </w:r>
          </w:p>
        </w:tc>
        <w:tc>
          <w:tcPr>
            <w:tcW w:w="5103" w:type="dxa"/>
            <w:tcBorders>
              <w:top w:val="nil"/>
              <w:left w:val="nil"/>
              <w:bottom w:val="single" w:sz="4" w:space="0" w:color="auto"/>
              <w:right w:val="single" w:sz="4" w:space="0" w:color="auto"/>
            </w:tcBorders>
            <w:shd w:val="clear" w:color="auto" w:fill="auto"/>
            <w:vAlign w:val="center"/>
          </w:tcPr>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w:t>
            </w:r>
            <w:proofErr w:type="gramStart"/>
            <w:r w:rsidRPr="00B11463">
              <w:rPr>
                <w:rFonts w:ascii="宋体" w:hAnsi="宋体" w:cs="宋体" w:hint="eastAsia"/>
                <w:spacing w:val="15"/>
                <w:kern w:val="0"/>
                <w:sz w:val="24"/>
              </w:rPr>
              <w:t>一</w:t>
            </w:r>
            <w:proofErr w:type="gramEnd"/>
            <w:r w:rsidRPr="00B11463">
              <w:rPr>
                <w:rFonts w:ascii="宋体" w:hAnsi="宋体" w:cs="宋体" w:hint="eastAsia"/>
                <w:spacing w:val="15"/>
                <w:kern w:val="0"/>
                <w:sz w:val="24"/>
              </w:rPr>
              <w:t>：性格与营销</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关卡二：营销策略</w:t>
            </w:r>
          </w:p>
          <w:p w:rsidR="00FE5597" w:rsidRPr="00B11463" w:rsidRDefault="00FE5597" w:rsidP="00B11463">
            <w:pPr>
              <w:widowControl/>
              <w:tabs>
                <w:tab w:val="left" w:pos="8306"/>
              </w:tabs>
              <w:spacing w:line="360" w:lineRule="auto"/>
              <w:ind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关卡三：营销技能</w:t>
            </w:r>
          </w:p>
          <w:p w:rsidR="00FE5597" w:rsidRPr="00B11463" w:rsidRDefault="00FE5597" w:rsidP="00B11463">
            <w:pPr>
              <w:widowControl/>
              <w:tabs>
                <w:tab w:val="left" w:pos="8306"/>
              </w:tabs>
              <w:spacing w:line="360" w:lineRule="auto"/>
              <w:ind w:right="-57"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关卡四：危机公关</w:t>
            </w:r>
          </w:p>
          <w:p w:rsidR="00FE5597" w:rsidRPr="00B11463" w:rsidRDefault="00FE5597" w:rsidP="00B11463">
            <w:pPr>
              <w:widowControl/>
              <w:tabs>
                <w:tab w:val="left" w:pos="8306"/>
              </w:tabs>
              <w:spacing w:line="360" w:lineRule="auto"/>
              <w:ind w:right="-57" w:firstLineChars="200" w:firstLine="540"/>
              <w:jc w:val="left"/>
              <w:rPr>
                <w:rFonts w:ascii="宋体" w:hAnsi="宋体" w:cs="宋体"/>
                <w:spacing w:val="15"/>
                <w:kern w:val="0"/>
                <w:sz w:val="24"/>
              </w:rPr>
            </w:pPr>
            <w:r w:rsidRPr="00B11463">
              <w:rPr>
                <w:rFonts w:ascii="宋体" w:hAnsi="宋体" w:cs="宋体" w:hint="eastAsia"/>
                <w:spacing w:val="15"/>
                <w:kern w:val="0"/>
                <w:sz w:val="24"/>
              </w:rPr>
              <w:t>关卡五：《疯狂市场》实操环节</w:t>
            </w:r>
          </w:p>
        </w:tc>
        <w:tc>
          <w:tcPr>
            <w:tcW w:w="2134" w:type="dxa"/>
            <w:tcBorders>
              <w:top w:val="nil"/>
              <w:left w:val="nil"/>
              <w:bottom w:val="single" w:sz="4" w:space="0" w:color="auto"/>
              <w:right w:val="single" w:sz="4" w:space="0" w:color="auto"/>
            </w:tcBorders>
            <w:vAlign w:val="center"/>
          </w:tcPr>
          <w:p w:rsidR="00FE5597" w:rsidRPr="00B11463" w:rsidRDefault="00FE5597" w:rsidP="00B11463">
            <w:pPr>
              <w:widowControl/>
              <w:tabs>
                <w:tab w:val="left" w:pos="8306"/>
              </w:tabs>
              <w:spacing w:line="360" w:lineRule="auto"/>
              <w:jc w:val="center"/>
              <w:rPr>
                <w:rFonts w:ascii="宋体" w:eastAsia="宋体" w:hAnsi="宋体" w:cs="宋体"/>
                <w:spacing w:val="15"/>
                <w:kern w:val="0"/>
                <w:sz w:val="24"/>
              </w:rPr>
            </w:pPr>
            <w:r w:rsidRPr="00B11463">
              <w:rPr>
                <w:rFonts w:ascii="宋体" w:eastAsia="宋体" w:hAnsi="宋体" w:cs="宋体" w:hint="eastAsia"/>
                <w:spacing w:val="15"/>
                <w:kern w:val="0"/>
                <w:sz w:val="24"/>
              </w:rPr>
              <w:t>8</w:t>
            </w:r>
          </w:p>
        </w:tc>
      </w:tr>
    </w:tbl>
    <w:p w:rsidR="00571B46" w:rsidRPr="00B11463" w:rsidRDefault="00571B46" w:rsidP="00B11463">
      <w:pPr>
        <w:widowControl/>
        <w:tabs>
          <w:tab w:val="left" w:pos="8306"/>
        </w:tabs>
        <w:spacing w:line="360" w:lineRule="auto"/>
        <w:jc w:val="left"/>
        <w:rPr>
          <w:rFonts w:ascii="宋体" w:eastAsia="宋体" w:hAnsi="宋体" w:cs="宋体"/>
          <w:spacing w:val="15"/>
          <w:kern w:val="0"/>
          <w:sz w:val="28"/>
          <w:szCs w:val="28"/>
        </w:rPr>
      </w:pPr>
    </w:p>
    <w:sectPr w:rsidR="00571B46" w:rsidRPr="00B11463" w:rsidSect="00FE559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77" w:rsidRDefault="002B3477" w:rsidP="00FE5597">
      <w:r>
        <w:separator/>
      </w:r>
    </w:p>
  </w:endnote>
  <w:endnote w:type="continuationSeparator" w:id="0">
    <w:p w:rsidR="002B3477" w:rsidRDefault="002B3477" w:rsidP="00FE5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default"/>
    <w:sig w:usb0="00000000" w:usb1="00000000" w:usb2="00000000" w:usb3="00000000" w:csb0="000001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366793"/>
    </w:sdtPr>
    <w:sdtContent>
      <w:p w:rsidR="00FE5597" w:rsidRDefault="00FE5597">
        <w:pPr>
          <w:pStyle w:val="a5"/>
          <w:jc w:val="center"/>
        </w:pPr>
        <w:r w:rsidRPr="006C0FC8">
          <w:fldChar w:fldCharType="begin"/>
        </w:r>
        <w:r>
          <w:instrText xml:space="preserve"> PAGE   \* MERGEFORMAT </w:instrText>
        </w:r>
        <w:r w:rsidRPr="006C0FC8">
          <w:fldChar w:fldCharType="separate"/>
        </w:r>
        <w:r w:rsidR="00776B24" w:rsidRPr="00776B24">
          <w:rPr>
            <w:noProof/>
            <w:lang w:val="zh-CN"/>
          </w:rPr>
          <w:t>2</w:t>
        </w:r>
        <w:r>
          <w:rPr>
            <w:lang w:val="zh-CN"/>
          </w:rPr>
          <w:fldChar w:fldCharType="end"/>
        </w:r>
      </w:p>
    </w:sdtContent>
  </w:sdt>
  <w:p w:rsidR="00FE5597" w:rsidRDefault="00FE55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77" w:rsidRDefault="002B3477" w:rsidP="00FE5597">
      <w:r>
        <w:separator/>
      </w:r>
    </w:p>
  </w:footnote>
  <w:footnote w:type="continuationSeparator" w:id="0">
    <w:p w:rsidR="002B3477" w:rsidRDefault="002B3477" w:rsidP="00FE5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9D3"/>
    <w:rsid w:val="000353A2"/>
    <w:rsid w:val="00172599"/>
    <w:rsid w:val="00292A93"/>
    <w:rsid w:val="002A0B7E"/>
    <w:rsid w:val="002B3477"/>
    <w:rsid w:val="00341C80"/>
    <w:rsid w:val="003548CC"/>
    <w:rsid w:val="004B5198"/>
    <w:rsid w:val="004C05B2"/>
    <w:rsid w:val="004E55A7"/>
    <w:rsid w:val="00571B46"/>
    <w:rsid w:val="0059071C"/>
    <w:rsid w:val="005A3B66"/>
    <w:rsid w:val="005D3DD7"/>
    <w:rsid w:val="00656BB2"/>
    <w:rsid w:val="006A500E"/>
    <w:rsid w:val="0071425C"/>
    <w:rsid w:val="00776B24"/>
    <w:rsid w:val="00817563"/>
    <w:rsid w:val="008222D6"/>
    <w:rsid w:val="00827452"/>
    <w:rsid w:val="008329D3"/>
    <w:rsid w:val="008F31A3"/>
    <w:rsid w:val="009166D1"/>
    <w:rsid w:val="00934A9F"/>
    <w:rsid w:val="0098442A"/>
    <w:rsid w:val="00A34704"/>
    <w:rsid w:val="00A869F2"/>
    <w:rsid w:val="00B11463"/>
    <w:rsid w:val="00C71A80"/>
    <w:rsid w:val="00CA4544"/>
    <w:rsid w:val="00D86A00"/>
    <w:rsid w:val="00E34B67"/>
    <w:rsid w:val="00ED4A86"/>
    <w:rsid w:val="00FA4C87"/>
    <w:rsid w:val="00FE5597"/>
    <w:rsid w:val="15D869F2"/>
    <w:rsid w:val="2E932A2A"/>
    <w:rsid w:val="383605F7"/>
    <w:rsid w:val="3E255DB4"/>
    <w:rsid w:val="42291EDC"/>
    <w:rsid w:val="4D9B7B93"/>
    <w:rsid w:val="52AD4165"/>
    <w:rsid w:val="65084858"/>
    <w:rsid w:val="75493D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597"/>
    <w:pPr>
      <w:widowControl w:val="0"/>
      <w:jc w:val="both"/>
    </w:pPr>
    <w:rPr>
      <w:kern w:val="2"/>
      <w:sz w:val="21"/>
      <w:szCs w:val="24"/>
    </w:rPr>
  </w:style>
  <w:style w:type="paragraph" w:styleId="4">
    <w:name w:val="heading 4"/>
    <w:basedOn w:val="a"/>
    <w:next w:val="a"/>
    <w:link w:val="4Char"/>
    <w:uiPriority w:val="9"/>
    <w:unhideWhenUsed/>
    <w:qFormat/>
    <w:rsid w:val="00571B46"/>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571B46"/>
    <w:rPr>
      <w:rFonts w:ascii="宋体" w:eastAsia="宋体"/>
      <w:sz w:val="18"/>
      <w:szCs w:val="18"/>
    </w:rPr>
  </w:style>
  <w:style w:type="paragraph" w:styleId="a4">
    <w:name w:val="Balloon Text"/>
    <w:basedOn w:val="a"/>
    <w:link w:val="Char0"/>
    <w:uiPriority w:val="99"/>
    <w:unhideWhenUsed/>
    <w:qFormat/>
    <w:rsid w:val="00571B46"/>
    <w:rPr>
      <w:sz w:val="18"/>
      <w:szCs w:val="18"/>
    </w:rPr>
  </w:style>
  <w:style w:type="paragraph" w:styleId="a5">
    <w:name w:val="footer"/>
    <w:basedOn w:val="a"/>
    <w:link w:val="Char1"/>
    <w:uiPriority w:val="99"/>
    <w:unhideWhenUsed/>
    <w:qFormat/>
    <w:rsid w:val="00571B4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71B4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71B46"/>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571B46"/>
    <w:rPr>
      <w:b/>
      <w:bCs/>
    </w:rPr>
  </w:style>
  <w:style w:type="character" w:styleId="a9">
    <w:name w:val="Hyperlink"/>
    <w:uiPriority w:val="99"/>
    <w:unhideWhenUsed/>
    <w:qFormat/>
    <w:rsid w:val="00571B46"/>
    <w:rPr>
      <w:color w:val="0563C1"/>
      <w:u w:val="single"/>
    </w:rPr>
  </w:style>
  <w:style w:type="table" w:styleId="3-1">
    <w:name w:val="Medium Grid 3 Accent 1"/>
    <w:basedOn w:val="a1"/>
    <w:uiPriority w:val="69"/>
    <w:qFormat/>
    <w:rsid w:val="00571B46"/>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customStyle="1" w:styleId="4Char">
    <w:name w:val="标题 4 Char"/>
    <w:basedOn w:val="a0"/>
    <w:link w:val="4"/>
    <w:uiPriority w:val="9"/>
    <w:qFormat/>
    <w:rsid w:val="00571B46"/>
    <w:rPr>
      <w:rFonts w:ascii="Calibri Light" w:eastAsia="宋体" w:hAnsi="Calibri Light" w:cs="Times New Roman"/>
      <w:b/>
      <w:bCs/>
      <w:sz w:val="28"/>
      <w:szCs w:val="28"/>
    </w:rPr>
  </w:style>
  <w:style w:type="character" w:customStyle="1" w:styleId="Char2">
    <w:name w:val="页眉 Char"/>
    <w:basedOn w:val="a0"/>
    <w:link w:val="a6"/>
    <w:uiPriority w:val="99"/>
    <w:qFormat/>
    <w:rsid w:val="00571B46"/>
    <w:rPr>
      <w:sz w:val="18"/>
      <w:szCs w:val="18"/>
    </w:rPr>
  </w:style>
  <w:style w:type="character" w:customStyle="1" w:styleId="Char1">
    <w:name w:val="页脚 Char"/>
    <w:basedOn w:val="a0"/>
    <w:link w:val="a5"/>
    <w:uiPriority w:val="99"/>
    <w:qFormat/>
    <w:rsid w:val="00571B46"/>
    <w:rPr>
      <w:sz w:val="18"/>
      <w:szCs w:val="18"/>
    </w:rPr>
  </w:style>
  <w:style w:type="paragraph" w:customStyle="1" w:styleId="1">
    <w:name w:val="列出段落1"/>
    <w:basedOn w:val="a"/>
    <w:uiPriority w:val="34"/>
    <w:qFormat/>
    <w:rsid w:val="00571B46"/>
    <w:pPr>
      <w:ind w:firstLineChars="200" w:firstLine="420"/>
    </w:pPr>
    <w:rPr>
      <w:szCs w:val="22"/>
    </w:rPr>
  </w:style>
  <w:style w:type="paragraph" w:customStyle="1" w:styleId="10">
    <w:name w:val="无间隔1"/>
    <w:uiPriority w:val="1"/>
    <w:qFormat/>
    <w:rsid w:val="00571B46"/>
    <w:pPr>
      <w:widowControl w:val="0"/>
      <w:jc w:val="both"/>
    </w:pPr>
    <w:rPr>
      <w:kern w:val="2"/>
      <w:sz w:val="21"/>
      <w:szCs w:val="22"/>
    </w:rPr>
  </w:style>
  <w:style w:type="character" w:customStyle="1" w:styleId="Char">
    <w:name w:val="文档结构图 Char"/>
    <w:basedOn w:val="a0"/>
    <w:link w:val="a3"/>
    <w:uiPriority w:val="99"/>
    <w:semiHidden/>
    <w:qFormat/>
    <w:rsid w:val="00571B46"/>
    <w:rPr>
      <w:rFonts w:ascii="宋体" w:eastAsia="宋体"/>
      <w:sz w:val="18"/>
      <w:szCs w:val="18"/>
    </w:rPr>
  </w:style>
  <w:style w:type="character" w:customStyle="1" w:styleId="Char0">
    <w:name w:val="批注框文本 Char"/>
    <w:basedOn w:val="a0"/>
    <w:link w:val="a4"/>
    <w:uiPriority w:val="99"/>
    <w:semiHidden/>
    <w:qFormat/>
    <w:rsid w:val="00571B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92CBC-3E42-4DFD-BB13-E7EC25DF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369</Words>
  <Characters>2108</Characters>
  <Application>Microsoft Office Word</Application>
  <DocSecurity>0</DocSecurity>
  <Lines>17</Lines>
  <Paragraphs>4</Paragraphs>
  <ScaleCrop>false</ScaleCrop>
  <Company>http:/sdwm.org</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BPC16001</cp:lastModifiedBy>
  <cp:revision>6</cp:revision>
  <dcterms:created xsi:type="dcterms:W3CDTF">2016-10-08T03:49:00Z</dcterms:created>
  <dcterms:modified xsi:type="dcterms:W3CDTF">2018-02-28T08:23:00Z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